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DE" w:rsidRDefault="004358DE">
      <w:pPr>
        <w:widowControl/>
        <w:adjustRightInd w:val="0"/>
        <w:snapToGrid w:val="0"/>
        <w:spacing w:line="560" w:lineRule="exact"/>
        <w:jc w:val="center"/>
        <w:rPr>
          <w:rFonts w:cs="Times New Roman"/>
          <w:color w:val="0C0C0C"/>
          <w:szCs w:val="32"/>
        </w:rPr>
      </w:pPr>
    </w:p>
    <w:p w:rsidR="004358DE" w:rsidRDefault="004358DE">
      <w:pPr>
        <w:widowControl/>
        <w:adjustRightInd w:val="0"/>
        <w:snapToGrid w:val="0"/>
        <w:spacing w:line="560" w:lineRule="exact"/>
        <w:jc w:val="center"/>
        <w:rPr>
          <w:rFonts w:cs="Times New Roman"/>
          <w:color w:val="0C0C0C"/>
          <w:szCs w:val="32"/>
        </w:rPr>
      </w:pPr>
    </w:p>
    <w:p w:rsidR="004358DE" w:rsidRDefault="004358DE">
      <w:pPr>
        <w:widowControl/>
        <w:adjustRightInd w:val="0"/>
        <w:snapToGrid w:val="0"/>
        <w:spacing w:line="560" w:lineRule="exact"/>
        <w:jc w:val="center"/>
        <w:rPr>
          <w:rFonts w:cs="Times New Roman"/>
          <w:color w:val="0C0C0C"/>
          <w:szCs w:val="32"/>
        </w:rPr>
      </w:pPr>
      <w:bookmarkStart w:id="0" w:name="_GoBack"/>
      <w:bookmarkEnd w:id="0"/>
    </w:p>
    <w:p w:rsidR="004358DE" w:rsidRDefault="004358DE">
      <w:pPr>
        <w:widowControl/>
        <w:adjustRightInd w:val="0"/>
        <w:snapToGrid w:val="0"/>
        <w:spacing w:line="560" w:lineRule="exact"/>
        <w:jc w:val="center"/>
        <w:rPr>
          <w:rFonts w:cs="Times New Roman"/>
          <w:color w:val="0C0C0C"/>
          <w:szCs w:val="32"/>
        </w:rPr>
      </w:pPr>
    </w:p>
    <w:p w:rsidR="004358DE" w:rsidRDefault="004358DE">
      <w:pPr>
        <w:widowControl/>
        <w:adjustRightInd w:val="0"/>
        <w:snapToGrid w:val="0"/>
        <w:spacing w:line="560" w:lineRule="exact"/>
        <w:jc w:val="center"/>
        <w:rPr>
          <w:rFonts w:cs="Times New Roman"/>
          <w:color w:val="0C0C0C"/>
          <w:szCs w:val="32"/>
        </w:rPr>
      </w:pPr>
    </w:p>
    <w:p w:rsidR="004358DE" w:rsidRDefault="004358DE">
      <w:pPr>
        <w:widowControl/>
        <w:adjustRightInd w:val="0"/>
        <w:snapToGrid w:val="0"/>
        <w:spacing w:line="560" w:lineRule="exact"/>
        <w:jc w:val="center"/>
        <w:rPr>
          <w:rFonts w:cs="Times New Roman"/>
          <w:color w:val="0C0C0C"/>
          <w:szCs w:val="32"/>
        </w:rPr>
      </w:pPr>
    </w:p>
    <w:p w:rsidR="004358DE" w:rsidRDefault="00286BAD">
      <w:pPr>
        <w:widowControl/>
        <w:adjustRightInd w:val="0"/>
        <w:snapToGrid w:val="0"/>
        <w:spacing w:line="560" w:lineRule="exact"/>
        <w:jc w:val="center"/>
        <w:rPr>
          <w:rFonts w:ascii="仿宋_GB2312" w:hAnsi="仿宋_GB2312" w:cs="仿宋_GB2312"/>
          <w:bCs/>
          <w:color w:val="0C0C0C"/>
          <w:szCs w:val="32"/>
        </w:rPr>
      </w:pPr>
      <w:r>
        <w:rPr>
          <w:rFonts w:ascii="仿宋_GB2312" w:hAnsi="仿宋_GB2312" w:cs="仿宋_GB2312" w:hint="eastAsia"/>
          <w:bCs/>
          <w:color w:val="0C0C0C"/>
          <w:szCs w:val="32"/>
        </w:rPr>
        <w:t>钦市农业</w:t>
      </w:r>
      <w:r>
        <w:rPr>
          <w:rFonts w:ascii="仿宋_GB2312" w:hAnsi="仿宋_GB2312" w:cs="仿宋_GB2312" w:hint="eastAsia"/>
          <w:bCs/>
          <w:color w:val="0C0C0C"/>
          <w:szCs w:val="32"/>
        </w:rPr>
        <w:t>办</w:t>
      </w:r>
      <w:r>
        <w:rPr>
          <w:rFonts w:ascii="仿宋_GB2312" w:hAnsi="仿宋_GB2312" w:cs="仿宋_GB2312" w:hint="eastAsia"/>
          <w:bCs/>
          <w:color w:val="0C0C0C"/>
          <w:szCs w:val="32"/>
        </w:rPr>
        <w:t>发</w:t>
      </w:r>
      <w:r>
        <w:rPr>
          <w:rFonts w:cs="Times New Roman"/>
          <w:bCs/>
          <w:color w:val="0C0C0C"/>
          <w:szCs w:val="32"/>
        </w:rPr>
        <w:t>〔</w:t>
      </w:r>
      <w:r>
        <w:rPr>
          <w:rFonts w:cs="Times New Roman"/>
          <w:bCs/>
          <w:color w:val="0C0C0C"/>
          <w:szCs w:val="32"/>
        </w:rPr>
        <w:t>20</w:t>
      </w:r>
      <w:r>
        <w:rPr>
          <w:rFonts w:cs="Times New Roman"/>
          <w:bCs/>
          <w:color w:val="0C0C0C"/>
          <w:szCs w:val="32"/>
        </w:rPr>
        <w:t>22</w:t>
      </w:r>
      <w:r>
        <w:rPr>
          <w:rFonts w:cs="Times New Roman"/>
          <w:bCs/>
          <w:color w:val="0C0C0C"/>
          <w:szCs w:val="32"/>
        </w:rPr>
        <w:t>〕</w:t>
      </w:r>
      <w:r>
        <w:rPr>
          <w:rFonts w:cs="Times New Roman"/>
          <w:bCs/>
          <w:color w:val="0C0C0C"/>
          <w:szCs w:val="32"/>
        </w:rPr>
        <w:t>2</w:t>
      </w:r>
      <w:r>
        <w:rPr>
          <w:rFonts w:cs="Times New Roman" w:hint="eastAsia"/>
          <w:bCs/>
          <w:color w:val="0C0C0C"/>
          <w:szCs w:val="32"/>
        </w:rPr>
        <w:t>8</w:t>
      </w:r>
      <w:r>
        <w:rPr>
          <w:rFonts w:ascii="仿宋_GB2312" w:hAnsi="仿宋_GB2312" w:cs="仿宋_GB2312" w:hint="eastAsia"/>
          <w:bCs/>
          <w:color w:val="0C0C0C"/>
          <w:szCs w:val="32"/>
        </w:rPr>
        <w:t>号</w:t>
      </w:r>
    </w:p>
    <w:p w:rsidR="004358DE" w:rsidRDefault="004358DE">
      <w:pPr>
        <w:widowControl/>
        <w:adjustRightInd w:val="0"/>
        <w:snapToGrid w:val="0"/>
        <w:spacing w:line="800" w:lineRule="exact"/>
        <w:jc w:val="center"/>
        <w:rPr>
          <w:rFonts w:cs="Times New Roman"/>
          <w:color w:val="0C0C0C"/>
          <w:sz w:val="44"/>
          <w:szCs w:val="44"/>
        </w:rPr>
      </w:pPr>
    </w:p>
    <w:p w:rsidR="004358DE" w:rsidRDefault="00286BAD">
      <w:pPr>
        <w:spacing w:line="580" w:lineRule="exact"/>
        <w:jc w:val="center"/>
        <w:rPr>
          <w:rFonts w:ascii="方正小标宋简体" w:eastAsia="方正小标宋简体" w:hAnsi="方正小标宋简体" w:cs="方正小标宋简体"/>
          <w:sz w:val="44"/>
          <w:szCs w:val="44"/>
        </w:rPr>
      </w:pPr>
      <w:r>
        <w:rPr>
          <w:rFonts w:eastAsia="方正小标宋简体" w:cs="Times New Roman"/>
          <w:bCs/>
          <w:spacing w:val="-6"/>
          <w:sz w:val="44"/>
          <w:szCs w:val="44"/>
        </w:rPr>
        <w:t>钦</w:t>
      </w:r>
      <w:r>
        <w:rPr>
          <w:rFonts w:ascii="方正小标宋简体" w:eastAsia="方正小标宋简体" w:hAnsi="方正小标宋简体" w:cs="方正小标宋简体" w:hint="eastAsia"/>
          <w:bCs/>
          <w:spacing w:val="-11"/>
          <w:sz w:val="44"/>
          <w:szCs w:val="44"/>
        </w:rPr>
        <w:t>州</w:t>
      </w:r>
      <w:r>
        <w:rPr>
          <w:rFonts w:ascii="方正小标宋简体" w:eastAsia="方正小标宋简体" w:hAnsi="方正小标宋简体" w:cs="方正小标宋简体" w:hint="eastAsia"/>
          <w:bCs/>
          <w:spacing w:val="-11"/>
          <w:sz w:val="44"/>
          <w:szCs w:val="44"/>
        </w:rPr>
        <w:t>市</w:t>
      </w:r>
      <w:r>
        <w:rPr>
          <w:rFonts w:ascii="方正小标宋简体" w:eastAsia="方正小标宋简体" w:hAnsi="方正小标宋简体" w:cs="方正小标宋简体" w:hint="eastAsia"/>
          <w:bCs/>
          <w:spacing w:val="-11"/>
          <w:sz w:val="44"/>
          <w:szCs w:val="44"/>
        </w:rPr>
        <w:t>农业农村局办公室</w:t>
      </w:r>
      <w:r>
        <w:rPr>
          <w:rFonts w:ascii="方正小标宋简体" w:eastAsia="方正小标宋简体" w:hAnsi="方正小标宋简体" w:cs="方正小标宋简体" w:hint="eastAsia"/>
          <w:spacing w:val="-11"/>
          <w:sz w:val="44"/>
          <w:szCs w:val="44"/>
        </w:rPr>
        <w:t>关于加强清廉</w:t>
      </w:r>
      <w:r>
        <w:rPr>
          <w:rFonts w:ascii="方正小标宋简体" w:eastAsia="方正小标宋简体" w:hAnsi="方正小标宋简体" w:cs="方正小标宋简体" w:hint="eastAsia"/>
          <w:spacing w:val="-11"/>
          <w:sz w:val="44"/>
          <w:szCs w:val="44"/>
        </w:rPr>
        <w:t>乡村建设</w:t>
      </w:r>
      <w:r>
        <w:rPr>
          <w:rFonts w:ascii="方正小标宋简体" w:eastAsia="方正小标宋简体" w:hAnsi="方正小标宋简体" w:cs="方正小标宋简体" w:hint="eastAsia"/>
          <w:sz w:val="44"/>
          <w:szCs w:val="44"/>
        </w:rPr>
        <w:t>示范村培育创建与典型引领工作的通知</w:t>
      </w:r>
    </w:p>
    <w:p w:rsidR="004358DE" w:rsidRDefault="004358DE">
      <w:pPr>
        <w:spacing w:line="580" w:lineRule="exact"/>
        <w:rPr>
          <w:rFonts w:ascii="FangSong_GB2312" w:eastAsia="FangSong_GB2312" w:hAnsi="FangSong_GB2312"/>
        </w:rPr>
      </w:pPr>
    </w:p>
    <w:p w:rsidR="004358DE" w:rsidRDefault="00286BAD">
      <w:pPr>
        <w:spacing w:line="580" w:lineRule="exact"/>
        <w:rPr>
          <w:rFonts w:cs="Times New Roman"/>
          <w:szCs w:val="32"/>
        </w:rPr>
      </w:pPr>
      <w:r>
        <w:rPr>
          <w:rFonts w:cs="Times New Roman" w:hint="eastAsia"/>
          <w:spacing w:val="11"/>
          <w:szCs w:val="32"/>
        </w:rPr>
        <w:t>各县（区）农业农村局</w:t>
      </w:r>
      <w:r>
        <w:rPr>
          <w:rFonts w:cs="Times New Roman"/>
          <w:szCs w:val="32"/>
        </w:rPr>
        <w:t>：</w:t>
      </w:r>
    </w:p>
    <w:p w:rsidR="004358DE" w:rsidRDefault="00286BAD">
      <w:pPr>
        <w:spacing w:line="560" w:lineRule="exact"/>
        <w:ind w:firstLineChars="200" w:firstLine="640"/>
        <w:rPr>
          <w:rFonts w:cs="Times New Roman"/>
          <w:szCs w:val="32"/>
        </w:rPr>
      </w:pPr>
      <w:r>
        <w:rPr>
          <w:rFonts w:cs="Times New Roman"/>
          <w:szCs w:val="32"/>
        </w:rPr>
        <w:t>根据</w:t>
      </w:r>
      <w:r>
        <w:rPr>
          <w:rFonts w:cs="Times New Roman"/>
          <w:szCs w:val="32"/>
        </w:rPr>
        <w:t>《</w:t>
      </w:r>
      <w:r>
        <w:rPr>
          <w:rFonts w:cs="Times New Roman"/>
          <w:szCs w:val="32"/>
        </w:rPr>
        <w:t>钦州市</w:t>
      </w:r>
      <w:r>
        <w:rPr>
          <w:rFonts w:cs="Times New Roman"/>
          <w:szCs w:val="32"/>
        </w:rPr>
        <w:t>大力推进清廉乡村建设实施方案》</w:t>
      </w:r>
      <w:r>
        <w:rPr>
          <w:rFonts w:cs="Times New Roman" w:hint="eastAsia"/>
          <w:szCs w:val="32"/>
        </w:rPr>
        <w:t>部署和要求</w:t>
      </w:r>
      <w:r>
        <w:rPr>
          <w:rFonts w:cs="Times New Roman"/>
          <w:szCs w:val="32"/>
        </w:rPr>
        <w:t>，为进一步推进我市清廉乡村建设，</w:t>
      </w:r>
      <w:r>
        <w:rPr>
          <w:rFonts w:cs="Times New Roman" w:hint="eastAsia"/>
          <w:szCs w:val="32"/>
        </w:rPr>
        <w:t>经市清廉乡村建设工作小组同意，</w:t>
      </w:r>
      <w:r>
        <w:rPr>
          <w:rFonts w:cs="Times New Roman"/>
          <w:szCs w:val="32"/>
        </w:rPr>
        <w:t>在全市开展</w:t>
      </w:r>
      <w:r>
        <w:rPr>
          <w:rFonts w:cs="Times New Roman"/>
          <w:szCs w:val="32"/>
        </w:rPr>
        <w:t>清廉</w:t>
      </w:r>
      <w:r>
        <w:rPr>
          <w:rFonts w:cs="Times New Roman" w:hint="eastAsia"/>
          <w:szCs w:val="32"/>
        </w:rPr>
        <w:t>乡村建设</w:t>
      </w:r>
      <w:r>
        <w:rPr>
          <w:rFonts w:cs="Times New Roman"/>
          <w:szCs w:val="32"/>
        </w:rPr>
        <w:t>示范村培育创建与典型引领工作。现将相关事宜通知如下：</w:t>
      </w:r>
    </w:p>
    <w:p w:rsidR="004358DE" w:rsidRDefault="00286BAD">
      <w:pPr>
        <w:spacing w:line="560" w:lineRule="exact"/>
        <w:ind w:firstLineChars="200" w:firstLine="640"/>
        <w:rPr>
          <w:rFonts w:cs="Times New Roman"/>
          <w:szCs w:val="32"/>
        </w:rPr>
      </w:pPr>
      <w:r>
        <w:rPr>
          <w:rFonts w:ascii="黑体" w:eastAsia="黑体" w:hAnsi="黑体" w:cs="黑体"/>
          <w:szCs w:val="32"/>
        </w:rPr>
        <w:t>一、加强组织领导。</w:t>
      </w:r>
      <w:r>
        <w:rPr>
          <w:rFonts w:cs="Times New Roman"/>
          <w:szCs w:val="32"/>
        </w:rPr>
        <w:t>加强清廉</w:t>
      </w:r>
      <w:r>
        <w:rPr>
          <w:rFonts w:cs="Times New Roman" w:hint="eastAsia"/>
          <w:szCs w:val="32"/>
        </w:rPr>
        <w:t>乡村建设</w:t>
      </w:r>
      <w:r>
        <w:rPr>
          <w:rFonts w:cs="Times New Roman"/>
          <w:szCs w:val="32"/>
        </w:rPr>
        <w:t>示范村培育创建与典型引领是贯彻落实中央、自治区</w:t>
      </w:r>
      <w:r>
        <w:rPr>
          <w:rFonts w:cs="Times New Roman" w:hint="eastAsia"/>
          <w:szCs w:val="32"/>
        </w:rPr>
        <w:t>和市委市政府</w:t>
      </w:r>
      <w:r>
        <w:rPr>
          <w:rFonts w:cs="Times New Roman"/>
          <w:szCs w:val="32"/>
        </w:rPr>
        <w:t>关于加强和改进乡村治理决策部署的重要工作，是推进乡村治理体系建设的重要抓手。各</w:t>
      </w:r>
      <w:r>
        <w:rPr>
          <w:rFonts w:cs="Times New Roman"/>
          <w:spacing w:val="11"/>
          <w:szCs w:val="32"/>
        </w:rPr>
        <w:t>县（区）</w:t>
      </w:r>
      <w:r>
        <w:rPr>
          <w:rFonts w:cs="Times New Roman"/>
          <w:szCs w:val="32"/>
        </w:rPr>
        <w:t>要高度重视，充分发挥清廉乡村建设职责作用，统筹协调农办、组织、宣传、民政、司法、乡村振兴等部门合力，发动并指导行政村参与示范创建。要深入挖掘、选树和打造一批</w:t>
      </w:r>
      <w:r>
        <w:rPr>
          <w:rFonts w:cs="Times New Roman"/>
          <w:szCs w:val="32"/>
        </w:rPr>
        <w:lastRenderedPageBreak/>
        <w:t>治理特色鲜明、成效显著的典型，形成带动自治、法治、德治相结合的乡村治理体系建设的引领力量。根据工作要求，相关培育创建和典型引领工作由各</w:t>
      </w:r>
      <w:r>
        <w:rPr>
          <w:rFonts w:cs="Times New Roman"/>
          <w:spacing w:val="11"/>
          <w:szCs w:val="32"/>
        </w:rPr>
        <w:t>县（区）</w:t>
      </w:r>
      <w:r>
        <w:rPr>
          <w:rFonts w:cs="Times New Roman"/>
          <w:szCs w:val="32"/>
        </w:rPr>
        <w:t>农业农村部门牵头推进。</w:t>
      </w:r>
    </w:p>
    <w:p w:rsidR="004358DE" w:rsidRDefault="00286BAD">
      <w:pPr>
        <w:spacing w:line="560" w:lineRule="exact"/>
        <w:ind w:firstLineChars="200" w:firstLine="640"/>
        <w:rPr>
          <w:rFonts w:cs="Times New Roman"/>
          <w:szCs w:val="32"/>
        </w:rPr>
      </w:pPr>
      <w:r>
        <w:rPr>
          <w:rFonts w:ascii="黑体" w:eastAsia="黑体" w:hAnsi="黑体" w:cs="黑体"/>
          <w:szCs w:val="32"/>
        </w:rPr>
        <w:t>二、抓好培育创建。</w:t>
      </w:r>
      <w:r>
        <w:rPr>
          <w:rFonts w:cs="Times New Roman"/>
          <w:szCs w:val="32"/>
        </w:rPr>
        <w:t>各</w:t>
      </w:r>
      <w:r>
        <w:rPr>
          <w:rFonts w:cs="Times New Roman"/>
          <w:spacing w:val="11"/>
          <w:szCs w:val="32"/>
        </w:rPr>
        <w:t>县（区）</w:t>
      </w:r>
      <w:r>
        <w:rPr>
          <w:rFonts w:cs="Times New Roman"/>
          <w:szCs w:val="32"/>
        </w:rPr>
        <w:t>要结合</w:t>
      </w:r>
      <w:r>
        <w:rPr>
          <w:rFonts w:cs="Times New Roman" w:hint="eastAsia"/>
          <w:szCs w:val="32"/>
        </w:rPr>
        <w:t>“</w:t>
      </w:r>
      <w:r>
        <w:rPr>
          <w:rFonts w:cs="Times New Roman"/>
          <w:szCs w:val="32"/>
        </w:rPr>
        <w:t>311</w:t>
      </w:r>
      <w:r>
        <w:rPr>
          <w:rFonts w:cs="Times New Roman"/>
          <w:szCs w:val="32"/>
        </w:rPr>
        <w:t>工程</w:t>
      </w:r>
      <w:r>
        <w:rPr>
          <w:rFonts w:cs="Times New Roman" w:hint="eastAsia"/>
          <w:szCs w:val="32"/>
        </w:rPr>
        <w:t>”</w:t>
      </w:r>
      <w:r>
        <w:rPr>
          <w:rFonts w:cs="Times New Roman"/>
          <w:szCs w:val="32"/>
        </w:rPr>
        <w:t>工作开展情况，围绕《</w:t>
      </w:r>
      <w:r>
        <w:rPr>
          <w:rFonts w:cs="Times New Roman" w:hint="eastAsia"/>
          <w:szCs w:val="32"/>
        </w:rPr>
        <w:t>钦州市</w:t>
      </w:r>
      <w:r>
        <w:rPr>
          <w:rFonts w:cs="Times New Roman"/>
          <w:szCs w:val="32"/>
        </w:rPr>
        <w:t>清廉</w:t>
      </w:r>
      <w:r>
        <w:rPr>
          <w:rFonts w:cs="Times New Roman" w:hint="eastAsia"/>
          <w:szCs w:val="32"/>
        </w:rPr>
        <w:t>乡村建设</w:t>
      </w:r>
      <w:r>
        <w:rPr>
          <w:rFonts w:cs="Times New Roman"/>
          <w:szCs w:val="32"/>
        </w:rPr>
        <w:t>示范村创建实施方案》（详见附件</w:t>
      </w:r>
      <w:r>
        <w:rPr>
          <w:rFonts w:cs="Times New Roman"/>
          <w:szCs w:val="32"/>
        </w:rPr>
        <w:t>1</w:t>
      </w:r>
      <w:r>
        <w:rPr>
          <w:rFonts w:cs="Times New Roman"/>
          <w:szCs w:val="32"/>
        </w:rPr>
        <w:t>），指导参与创建的村全面加强基层党组织建设，发挥好村级党组织在强</w:t>
      </w:r>
      <w:r>
        <w:rPr>
          <w:rFonts w:cs="Times New Roman"/>
          <w:szCs w:val="32"/>
        </w:rPr>
        <w:t>化村级组织体系建设、纪律作风建设和村</w:t>
      </w:r>
      <w:r>
        <w:rPr>
          <w:rFonts w:cs="Times New Roman" w:hint="eastAsia"/>
          <w:szCs w:val="32"/>
        </w:rPr>
        <w:t>“</w:t>
      </w:r>
      <w:r>
        <w:rPr>
          <w:rFonts w:cs="Times New Roman"/>
          <w:szCs w:val="32"/>
        </w:rPr>
        <w:t>两委</w:t>
      </w:r>
      <w:r>
        <w:rPr>
          <w:rFonts w:cs="Times New Roman" w:hint="eastAsia"/>
          <w:szCs w:val="32"/>
        </w:rPr>
        <w:t>”</w:t>
      </w:r>
      <w:r>
        <w:rPr>
          <w:rFonts w:cs="Times New Roman"/>
          <w:szCs w:val="32"/>
        </w:rPr>
        <w:t>干部日常管理中的领导核心作用。要抓住村</w:t>
      </w:r>
      <w:r>
        <w:rPr>
          <w:rFonts w:cs="Times New Roman" w:hint="eastAsia"/>
          <w:szCs w:val="32"/>
        </w:rPr>
        <w:t>“</w:t>
      </w:r>
      <w:r>
        <w:rPr>
          <w:rFonts w:cs="Times New Roman"/>
          <w:szCs w:val="32"/>
        </w:rPr>
        <w:t>两委</w:t>
      </w:r>
      <w:r>
        <w:rPr>
          <w:rFonts w:cs="Times New Roman" w:hint="eastAsia"/>
          <w:szCs w:val="32"/>
        </w:rPr>
        <w:t>”</w:t>
      </w:r>
      <w:r>
        <w:rPr>
          <w:rFonts w:cs="Times New Roman"/>
          <w:szCs w:val="32"/>
        </w:rPr>
        <w:t>干部（含驻村</w:t>
      </w:r>
      <w:r>
        <w:rPr>
          <w:rFonts w:cs="Times New Roman" w:hint="eastAsia"/>
          <w:szCs w:val="32"/>
        </w:rPr>
        <w:t>“</w:t>
      </w:r>
      <w:r>
        <w:rPr>
          <w:rFonts w:cs="Times New Roman"/>
          <w:szCs w:val="32"/>
        </w:rPr>
        <w:t>第一书记</w:t>
      </w:r>
      <w:r>
        <w:rPr>
          <w:rFonts w:cs="Times New Roman" w:hint="eastAsia"/>
          <w:szCs w:val="32"/>
        </w:rPr>
        <w:t>”</w:t>
      </w:r>
      <w:r>
        <w:rPr>
          <w:rFonts w:cs="Times New Roman"/>
          <w:szCs w:val="32"/>
        </w:rPr>
        <w:t>，下同）这个关键，重点在推动村</w:t>
      </w:r>
      <w:r>
        <w:rPr>
          <w:rFonts w:cs="Times New Roman" w:hint="eastAsia"/>
          <w:szCs w:val="32"/>
        </w:rPr>
        <w:t>“</w:t>
      </w:r>
      <w:r>
        <w:rPr>
          <w:rFonts w:cs="Times New Roman"/>
          <w:szCs w:val="32"/>
        </w:rPr>
        <w:t>两委</w:t>
      </w:r>
      <w:r>
        <w:rPr>
          <w:rFonts w:cs="Times New Roman" w:hint="eastAsia"/>
          <w:szCs w:val="32"/>
        </w:rPr>
        <w:t>”</w:t>
      </w:r>
      <w:r>
        <w:rPr>
          <w:rFonts w:cs="Times New Roman"/>
          <w:szCs w:val="32"/>
        </w:rPr>
        <w:t>干部作风转变、规范小微权力运行、加强农村财政收支与集体</w:t>
      </w:r>
      <w:r>
        <w:rPr>
          <w:rFonts w:cs="Times New Roman" w:hint="eastAsia"/>
          <w:szCs w:val="32"/>
        </w:rPr>
        <w:t>“</w:t>
      </w:r>
      <w:r>
        <w:rPr>
          <w:rFonts w:cs="Times New Roman"/>
          <w:szCs w:val="32"/>
        </w:rPr>
        <w:t>三资</w:t>
      </w:r>
      <w:r>
        <w:rPr>
          <w:rFonts w:cs="Times New Roman" w:hint="eastAsia"/>
          <w:szCs w:val="32"/>
        </w:rPr>
        <w:t>”</w:t>
      </w:r>
      <w:r>
        <w:rPr>
          <w:rFonts w:cs="Times New Roman"/>
          <w:szCs w:val="32"/>
        </w:rPr>
        <w:t>监管、巩固拓展脱贫攻坚帮扶领域长效监督机制、推进乡风文明建设等方面实现突破，分步分类推进，研究相应可行管用的举措，探索形成一批行之有效的工作推进机制，努力打造各具特色的清廉乡村建设样本。</w:t>
      </w:r>
    </w:p>
    <w:p w:rsidR="004358DE" w:rsidRDefault="00286BAD">
      <w:pPr>
        <w:spacing w:line="560" w:lineRule="exact"/>
        <w:ind w:firstLineChars="200" w:firstLine="640"/>
        <w:rPr>
          <w:rFonts w:cs="Times New Roman"/>
          <w:szCs w:val="32"/>
        </w:rPr>
      </w:pPr>
      <w:r>
        <w:rPr>
          <w:rFonts w:ascii="黑体" w:eastAsia="黑体" w:hAnsi="黑体" w:cs="黑体"/>
          <w:szCs w:val="32"/>
        </w:rPr>
        <w:t>三、及时组织推荐。</w:t>
      </w:r>
      <w:r>
        <w:rPr>
          <w:rFonts w:cs="Times New Roman"/>
          <w:szCs w:val="32"/>
        </w:rPr>
        <w:t>在培育创建的基础上，县</w:t>
      </w:r>
      <w:r>
        <w:rPr>
          <w:rFonts w:cs="Times New Roman" w:hint="eastAsia"/>
          <w:szCs w:val="32"/>
        </w:rPr>
        <w:t>（区）</w:t>
      </w:r>
      <w:r>
        <w:rPr>
          <w:rFonts w:cs="Times New Roman"/>
          <w:szCs w:val="32"/>
        </w:rPr>
        <w:t>农业农村部门要会同同级党委组织部、乡村振兴局等清廉乡村建设</w:t>
      </w:r>
      <w:r>
        <w:rPr>
          <w:rFonts w:cs="Times New Roman" w:hint="eastAsia"/>
          <w:szCs w:val="32"/>
        </w:rPr>
        <w:t>责任</w:t>
      </w:r>
      <w:r>
        <w:rPr>
          <w:rFonts w:cs="Times New Roman"/>
          <w:szCs w:val="32"/>
        </w:rPr>
        <w:t>单位，对照《</w:t>
      </w:r>
      <w:r>
        <w:rPr>
          <w:rFonts w:cs="Times New Roman" w:hint="eastAsia"/>
          <w:szCs w:val="32"/>
        </w:rPr>
        <w:t>钦州市</w:t>
      </w:r>
      <w:r>
        <w:rPr>
          <w:rFonts w:cs="Times New Roman"/>
          <w:szCs w:val="32"/>
        </w:rPr>
        <w:t>清廉</w:t>
      </w:r>
      <w:r>
        <w:rPr>
          <w:rFonts w:cs="Times New Roman" w:hint="eastAsia"/>
          <w:szCs w:val="32"/>
        </w:rPr>
        <w:t>乡村建设</w:t>
      </w:r>
      <w:r>
        <w:rPr>
          <w:rFonts w:cs="Times New Roman"/>
          <w:szCs w:val="32"/>
        </w:rPr>
        <w:t>示范村创建实施方案》中的准入条件优中选优，</w:t>
      </w:r>
      <w:r>
        <w:rPr>
          <w:rFonts w:cs="Times New Roman" w:hint="eastAsia"/>
          <w:szCs w:val="32"/>
        </w:rPr>
        <w:t>每</w:t>
      </w:r>
      <w:r>
        <w:rPr>
          <w:rFonts w:cs="Times New Roman" w:hint="eastAsia"/>
          <w:szCs w:val="32"/>
        </w:rPr>
        <w:t>县</w:t>
      </w:r>
      <w:r>
        <w:rPr>
          <w:rFonts w:cs="Times New Roman" w:hint="eastAsia"/>
          <w:szCs w:val="32"/>
        </w:rPr>
        <w:t>（</w:t>
      </w:r>
      <w:r>
        <w:rPr>
          <w:rFonts w:cs="Times New Roman" w:hint="eastAsia"/>
          <w:szCs w:val="32"/>
        </w:rPr>
        <w:t>区</w:t>
      </w:r>
      <w:r>
        <w:rPr>
          <w:rFonts w:cs="Times New Roman" w:hint="eastAsia"/>
          <w:szCs w:val="32"/>
        </w:rPr>
        <w:t>）</w:t>
      </w:r>
      <w:r>
        <w:rPr>
          <w:rFonts w:cs="Times New Roman" w:hint="eastAsia"/>
          <w:szCs w:val="32"/>
        </w:rPr>
        <w:t>培育创建三</w:t>
      </w:r>
      <w:r>
        <w:rPr>
          <w:rFonts w:cs="Times New Roman" w:hint="eastAsia"/>
          <w:szCs w:val="32"/>
        </w:rPr>
        <w:t>个</w:t>
      </w:r>
      <w:r>
        <w:rPr>
          <w:rFonts w:cs="Times New Roman"/>
          <w:szCs w:val="32"/>
        </w:rPr>
        <w:t>示范村，</w:t>
      </w:r>
      <w:r>
        <w:rPr>
          <w:rFonts w:cs="Times New Roman"/>
          <w:szCs w:val="32"/>
        </w:rPr>
        <w:t>层层遴选推荐建设水平高、效果好的村。经公示后于</w:t>
      </w:r>
      <w:r>
        <w:rPr>
          <w:rFonts w:cs="Times New Roman"/>
          <w:szCs w:val="32"/>
        </w:rPr>
        <w:t>2022</w:t>
      </w:r>
      <w:r>
        <w:rPr>
          <w:rFonts w:cs="Times New Roman"/>
          <w:szCs w:val="32"/>
        </w:rPr>
        <w:t>年</w:t>
      </w:r>
      <w:r>
        <w:rPr>
          <w:rFonts w:cs="Times New Roman" w:hint="eastAsia"/>
          <w:szCs w:val="32"/>
        </w:rPr>
        <w:t>10</w:t>
      </w:r>
      <w:r>
        <w:rPr>
          <w:rFonts w:cs="Times New Roman"/>
          <w:szCs w:val="32"/>
        </w:rPr>
        <w:t>月</w:t>
      </w:r>
      <w:r>
        <w:rPr>
          <w:rFonts w:cs="Times New Roman" w:hint="eastAsia"/>
          <w:szCs w:val="32"/>
        </w:rPr>
        <w:t>25</w:t>
      </w:r>
      <w:r>
        <w:rPr>
          <w:rFonts w:cs="Times New Roman"/>
          <w:szCs w:val="32"/>
        </w:rPr>
        <w:t>日前以正式文件形式将推荐名单和示范村推荐表（</w:t>
      </w:r>
      <w:r>
        <w:rPr>
          <w:rFonts w:cs="Times New Roman" w:hint="eastAsia"/>
          <w:szCs w:val="32"/>
        </w:rPr>
        <w:t>详</w:t>
      </w:r>
      <w:r>
        <w:rPr>
          <w:rFonts w:cs="Times New Roman"/>
          <w:szCs w:val="32"/>
        </w:rPr>
        <w:t>见附件</w:t>
      </w:r>
      <w:r>
        <w:rPr>
          <w:rFonts w:cs="Times New Roman" w:hint="eastAsia"/>
          <w:szCs w:val="32"/>
        </w:rPr>
        <w:t>2</w:t>
      </w:r>
      <w:r>
        <w:rPr>
          <w:rFonts w:cs="Times New Roman"/>
          <w:szCs w:val="32"/>
        </w:rPr>
        <w:t>）报送至</w:t>
      </w:r>
      <w:r>
        <w:rPr>
          <w:rFonts w:cs="Times New Roman" w:hint="eastAsia"/>
          <w:szCs w:val="32"/>
        </w:rPr>
        <w:t>市</w:t>
      </w:r>
      <w:r>
        <w:rPr>
          <w:rFonts w:cs="Times New Roman"/>
          <w:szCs w:val="32"/>
        </w:rPr>
        <w:t>农业农村</w:t>
      </w:r>
      <w:r>
        <w:rPr>
          <w:rFonts w:cs="Times New Roman" w:hint="eastAsia"/>
          <w:szCs w:val="32"/>
        </w:rPr>
        <w:t>局</w:t>
      </w:r>
      <w:r>
        <w:rPr>
          <w:rFonts w:cs="Times New Roman"/>
          <w:szCs w:val="32"/>
        </w:rPr>
        <w:t>农</w:t>
      </w:r>
      <w:r>
        <w:rPr>
          <w:rFonts w:cs="Times New Roman" w:hint="eastAsia"/>
          <w:szCs w:val="32"/>
        </w:rPr>
        <w:t>经科，市</w:t>
      </w:r>
      <w:r>
        <w:rPr>
          <w:rFonts w:cs="Times New Roman"/>
          <w:szCs w:val="32"/>
        </w:rPr>
        <w:t>农业农村</w:t>
      </w:r>
      <w:r>
        <w:rPr>
          <w:rFonts w:cs="Times New Roman" w:hint="eastAsia"/>
          <w:szCs w:val="32"/>
        </w:rPr>
        <w:t>局</w:t>
      </w:r>
      <w:r>
        <w:rPr>
          <w:rFonts w:cs="Times New Roman"/>
          <w:szCs w:val="32"/>
        </w:rPr>
        <w:t>会同</w:t>
      </w:r>
      <w:r>
        <w:rPr>
          <w:rFonts w:cs="Times New Roman" w:hint="eastAsia"/>
          <w:szCs w:val="32"/>
        </w:rPr>
        <w:t>市</w:t>
      </w:r>
      <w:r>
        <w:rPr>
          <w:rFonts w:cs="Times New Roman"/>
          <w:szCs w:val="32"/>
        </w:rPr>
        <w:t>委组织部和</w:t>
      </w:r>
      <w:r>
        <w:rPr>
          <w:rFonts w:cs="Times New Roman" w:hint="eastAsia"/>
          <w:szCs w:val="32"/>
        </w:rPr>
        <w:t>市</w:t>
      </w:r>
      <w:r>
        <w:rPr>
          <w:rFonts w:cs="Times New Roman"/>
          <w:szCs w:val="32"/>
        </w:rPr>
        <w:t>乡村振兴局对各县</w:t>
      </w:r>
      <w:r>
        <w:rPr>
          <w:rFonts w:cs="Times New Roman" w:hint="eastAsia"/>
          <w:szCs w:val="32"/>
        </w:rPr>
        <w:t>（区）</w:t>
      </w:r>
      <w:r>
        <w:rPr>
          <w:rFonts w:cs="Times New Roman"/>
          <w:szCs w:val="32"/>
        </w:rPr>
        <w:t>推荐的示范村进行复核评审，经公示后予以认定公布。</w:t>
      </w:r>
    </w:p>
    <w:p w:rsidR="004358DE" w:rsidRDefault="00286BAD">
      <w:pPr>
        <w:spacing w:line="560" w:lineRule="exact"/>
        <w:ind w:firstLineChars="200" w:firstLine="640"/>
        <w:rPr>
          <w:rFonts w:cs="Times New Roman"/>
          <w:szCs w:val="32"/>
        </w:rPr>
      </w:pPr>
      <w:r>
        <w:rPr>
          <w:rFonts w:ascii="黑体" w:eastAsia="黑体" w:hAnsi="黑体" w:cs="黑体" w:hint="eastAsia"/>
          <w:szCs w:val="32"/>
        </w:rPr>
        <w:lastRenderedPageBreak/>
        <w:t>四、强化典型引领。</w:t>
      </w:r>
      <w:r>
        <w:rPr>
          <w:rFonts w:cs="Times New Roman"/>
          <w:szCs w:val="32"/>
        </w:rPr>
        <w:t>各县</w:t>
      </w:r>
      <w:r>
        <w:rPr>
          <w:rFonts w:cs="Times New Roman" w:hint="eastAsia"/>
          <w:szCs w:val="32"/>
        </w:rPr>
        <w:t>（区）</w:t>
      </w:r>
      <w:r>
        <w:rPr>
          <w:rFonts w:cs="Times New Roman"/>
          <w:szCs w:val="32"/>
        </w:rPr>
        <w:t>要坚持培育创建与典型引领</w:t>
      </w:r>
    </w:p>
    <w:p w:rsidR="004358DE" w:rsidRDefault="00286BAD">
      <w:pPr>
        <w:spacing w:line="560" w:lineRule="exact"/>
        <w:rPr>
          <w:rFonts w:cs="Times New Roman"/>
          <w:szCs w:val="32"/>
        </w:rPr>
      </w:pPr>
      <w:r>
        <w:rPr>
          <w:rFonts w:cs="Times New Roman"/>
          <w:szCs w:val="32"/>
        </w:rPr>
        <w:t>相结合，在指导清廉示范村创建过程中注重发掘培育特色突出的清廉乡村建设好做法、好经验。要加大宣传力度，结合献礼二十大，充分利用广播电视等媒体和自媒体平台，对典型做法、成效进行宣传报道。我</w:t>
      </w:r>
      <w:r>
        <w:rPr>
          <w:rFonts w:cs="Times New Roman" w:hint="eastAsia"/>
          <w:szCs w:val="32"/>
        </w:rPr>
        <w:t>局</w:t>
      </w:r>
      <w:r>
        <w:rPr>
          <w:rFonts w:cs="Times New Roman"/>
          <w:szCs w:val="32"/>
        </w:rPr>
        <w:t>将适时组织开展形式多样、内容丰富的研讨交流、现场参观学习等活动，不断扩大示范创建活动的影响力，营造大力推进清廉乡村建设的浓厚氛围。请各县</w:t>
      </w:r>
      <w:r>
        <w:rPr>
          <w:rFonts w:cs="Times New Roman" w:hint="eastAsia"/>
          <w:szCs w:val="32"/>
        </w:rPr>
        <w:t>（区）</w:t>
      </w:r>
      <w:r>
        <w:rPr>
          <w:rFonts w:cs="Times New Roman"/>
          <w:szCs w:val="32"/>
        </w:rPr>
        <w:t>农业农村局于</w:t>
      </w:r>
      <w:r>
        <w:rPr>
          <w:rFonts w:cs="Times New Roman"/>
          <w:szCs w:val="32"/>
        </w:rPr>
        <w:t>2022</w:t>
      </w:r>
      <w:r>
        <w:rPr>
          <w:rFonts w:cs="Times New Roman"/>
          <w:szCs w:val="32"/>
        </w:rPr>
        <w:t>年</w:t>
      </w:r>
      <w:r>
        <w:rPr>
          <w:rFonts w:cs="Times New Roman"/>
          <w:szCs w:val="32"/>
        </w:rPr>
        <w:t>9</w:t>
      </w:r>
      <w:r>
        <w:rPr>
          <w:rFonts w:cs="Times New Roman"/>
          <w:szCs w:val="32"/>
        </w:rPr>
        <w:t>月</w:t>
      </w:r>
      <w:r>
        <w:rPr>
          <w:rFonts w:cs="Times New Roman"/>
          <w:szCs w:val="32"/>
        </w:rPr>
        <w:t>1</w:t>
      </w:r>
      <w:r>
        <w:rPr>
          <w:rFonts w:cs="Times New Roman" w:hint="eastAsia"/>
          <w:szCs w:val="32"/>
        </w:rPr>
        <w:t>2</w:t>
      </w:r>
      <w:r>
        <w:rPr>
          <w:rFonts w:cs="Times New Roman"/>
          <w:szCs w:val="32"/>
        </w:rPr>
        <w:t>日前将清廉示范村典型经验（编写要求</w:t>
      </w:r>
      <w:r>
        <w:rPr>
          <w:rFonts w:cs="Times New Roman" w:hint="eastAsia"/>
          <w:szCs w:val="32"/>
        </w:rPr>
        <w:t>详</w:t>
      </w:r>
      <w:r>
        <w:rPr>
          <w:rFonts w:cs="Times New Roman"/>
          <w:szCs w:val="32"/>
        </w:rPr>
        <w:t>见附件</w:t>
      </w:r>
      <w:r>
        <w:rPr>
          <w:rFonts w:cs="Times New Roman" w:hint="eastAsia"/>
          <w:szCs w:val="32"/>
        </w:rPr>
        <w:t>3</w:t>
      </w:r>
      <w:r>
        <w:rPr>
          <w:rFonts w:cs="Times New Roman"/>
          <w:szCs w:val="32"/>
        </w:rPr>
        <w:t>）报送至</w:t>
      </w:r>
      <w:r>
        <w:rPr>
          <w:rFonts w:cs="Times New Roman" w:hint="eastAsia"/>
          <w:szCs w:val="32"/>
        </w:rPr>
        <w:t>市</w:t>
      </w:r>
      <w:r>
        <w:rPr>
          <w:rFonts w:cs="Times New Roman"/>
          <w:szCs w:val="32"/>
        </w:rPr>
        <w:t>农业农村</w:t>
      </w:r>
      <w:r>
        <w:rPr>
          <w:rFonts w:cs="Times New Roman" w:hint="eastAsia"/>
          <w:szCs w:val="32"/>
        </w:rPr>
        <w:t>局</w:t>
      </w:r>
      <w:r>
        <w:rPr>
          <w:rFonts w:cs="Times New Roman"/>
          <w:szCs w:val="32"/>
        </w:rPr>
        <w:t>农</w:t>
      </w:r>
      <w:r>
        <w:rPr>
          <w:rFonts w:cs="Times New Roman" w:hint="eastAsia"/>
          <w:szCs w:val="32"/>
        </w:rPr>
        <w:t>经科</w:t>
      </w:r>
      <w:r>
        <w:rPr>
          <w:rFonts w:cs="Times New Roman"/>
          <w:szCs w:val="32"/>
        </w:rPr>
        <w:t>。</w:t>
      </w:r>
    </w:p>
    <w:p w:rsidR="004358DE" w:rsidRDefault="00286BAD">
      <w:pPr>
        <w:spacing w:line="560" w:lineRule="exact"/>
        <w:ind w:firstLineChars="200" w:firstLine="640"/>
        <w:rPr>
          <w:rFonts w:cs="Times New Roman"/>
          <w:szCs w:val="32"/>
        </w:rPr>
      </w:pPr>
      <w:r>
        <w:rPr>
          <w:rFonts w:cs="Times New Roman"/>
          <w:szCs w:val="32"/>
        </w:rPr>
        <w:t>联系人：涂海莲。联系电话：</w:t>
      </w:r>
      <w:r w:rsidR="00377BA9">
        <w:rPr>
          <w:rFonts w:cs="Times New Roman" w:hint="eastAsia"/>
          <w:szCs w:val="32"/>
        </w:rPr>
        <w:t>0777-</w:t>
      </w:r>
      <w:r>
        <w:rPr>
          <w:rFonts w:cs="Times New Roman"/>
          <w:szCs w:val="32"/>
        </w:rPr>
        <w:t>2824713</w:t>
      </w:r>
      <w:r>
        <w:rPr>
          <w:rFonts w:cs="Times New Roman" w:hint="eastAsia"/>
          <w:szCs w:val="32"/>
        </w:rPr>
        <w:t>，</w:t>
      </w:r>
      <w:r>
        <w:rPr>
          <w:rFonts w:cs="Times New Roman"/>
          <w:szCs w:val="32"/>
        </w:rPr>
        <w:t>邮箱：</w:t>
      </w:r>
      <w:hyperlink r:id="rId7" w:history="1">
        <w:r>
          <w:rPr>
            <w:rStyle w:val="ab"/>
            <w:rFonts w:cs="Times New Roman"/>
            <w:color w:val="auto"/>
            <w:szCs w:val="32"/>
            <w:u w:val="none"/>
          </w:rPr>
          <w:t>gxqzsjgz@163.com</w:t>
        </w:r>
        <w:r>
          <w:rPr>
            <w:rStyle w:val="ab"/>
            <w:rFonts w:cs="Times New Roman"/>
            <w:color w:val="auto"/>
            <w:szCs w:val="32"/>
            <w:u w:val="none"/>
          </w:rPr>
          <w:t>。</w:t>
        </w:r>
      </w:hyperlink>
    </w:p>
    <w:p w:rsidR="004358DE" w:rsidRDefault="004358DE">
      <w:pPr>
        <w:spacing w:line="560" w:lineRule="exact"/>
        <w:ind w:firstLineChars="200" w:firstLine="640"/>
        <w:rPr>
          <w:rFonts w:cs="Times New Roman"/>
          <w:szCs w:val="32"/>
        </w:rPr>
      </w:pPr>
    </w:p>
    <w:p w:rsidR="004358DE" w:rsidRDefault="00286BAD">
      <w:pPr>
        <w:spacing w:line="560" w:lineRule="exact"/>
        <w:ind w:firstLineChars="200" w:firstLine="640"/>
        <w:rPr>
          <w:rFonts w:cs="Times New Roman"/>
          <w:szCs w:val="32"/>
        </w:rPr>
      </w:pPr>
      <w:r>
        <w:rPr>
          <w:rFonts w:cs="Times New Roman" w:hint="eastAsia"/>
          <w:szCs w:val="32"/>
        </w:rPr>
        <w:t>附件：</w:t>
      </w:r>
      <w:r>
        <w:rPr>
          <w:rFonts w:cs="Times New Roman" w:hint="eastAsia"/>
          <w:szCs w:val="32"/>
        </w:rPr>
        <w:t xml:space="preserve">1. </w:t>
      </w:r>
      <w:r>
        <w:rPr>
          <w:rFonts w:cs="Times New Roman" w:hint="eastAsia"/>
          <w:szCs w:val="32"/>
        </w:rPr>
        <w:t>钦州市</w:t>
      </w:r>
      <w:r>
        <w:rPr>
          <w:rFonts w:cs="Times New Roman"/>
          <w:szCs w:val="32"/>
        </w:rPr>
        <w:t>清廉</w:t>
      </w:r>
      <w:r>
        <w:rPr>
          <w:rFonts w:cs="Times New Roman" w:hint="eastAsia"/>
          <w:szCs w:val="32"/>
        </w:rPr>
        <w:t>乡村建设</w:t>
      </w:r>
      <w:r>
        <w:rPr>
          <w:rFonts w:cs="Times New Roman"/>
          <w:szCs w:val="32"/>
        </w:rPr>
        <w:t>示范村创建实施方案</w:t>
      </w:r>
    </w:p>
    <w:p w:rsidR="004358DE" w:rsidRDefault="00286BAD">
      <w:pPr>
        <w:spacing w:line="560" w:lineRule="exact"/>
        <w:ind w:firstLineChars="500" w:firstLine="1600"/>
        <w:rPr>
          <w:rFonts w:cs="Times New Roman"/>
          <w:szCs w:val="32"/>
        </w:rPr>
      </w:pPr>
      <w:r>
        <w:rPr>
          <w:rFonts w:cs="Times New Roman" w:hint="eastAsia"/>
          <w:szCs w:val="32"/>
        </w:rPr>
        <w:t xml:space="preserve">2. </w:t>
      </w:r>
      <w:r>
        <w:rPr>
          <w:rFonts w:cs="Times New Roman" w:hint="eastAsia"/>
          <w:szCs w:val="32"/>
        </w:rPr>
        <w:t>钦州市清廉</w:t>
      </w:r>
      <w:r>
        <w:rPr>
          <w:rFonts w:cs="Times New Roman" w:hint="eastAsia"/>
          <w:szCs w:val="32"/>
        </w:rPr>
        <w:t>乡村建设</w:t>
      </w:r>
      <w:r>
        <w:rPr>
          <w:rFonts w:cs="Times New Roman" w:hint="eastAsia"/>
          <w:szCs w:val="32"/>
        </w:rPr>
        <w:t>示范村创建工作推荐表</w:t>
      </w:r>
    </w:p>
    <w:p w:rsidR="004358DE" w:rsidRDefault="00286BAD">
      <w:pPr>
        <w:spacing w:line="560" w:lineRule="exact"/>
        <w:ind w:firstLineChars="200" w:firstLine="640"/>
        <w:rPr>
          <w:rFonts w:cs="Times New Roman"/>
          <w:spacing w:val="-11"/>
          <w:szCs w:val="32"/>
        </w:rPr>
      </w:pPr>
      <w:r>
        <w:rPr>
          <w:rFonts w:cs="Times New Roman" w:hint="eastAsia"/>
          <w:szCs w:val="32"/>
        </w:rPr>
        <w:t xml:space="preserve">      3. </w:t>
      </w:r>
      <w:r>
        <w:rPr>
          <w:rFonts w:cs="Times New Roman" w:hint="eastAsia"/>
          <w:spacing w:val="-11"/>
          <w:szCs w:val="32"/>
        </w:rPr>
        <w:t>钦州市清廉</w:t>
      </w:r>
      <w:r>
        <w:rPr>
          <w:rFonts w:cs="Times New Roman" w:hint="eastAsia"/>
          <w:spacing w:val="-11"/>
          <w:szCs w:val="32"/>
        </w:rPr>
        <w:t>乡村建设</w:t>
      </w:r>
      <w:r>
        <w:rPr>
          <w:rFonts w:cs="Times New Roman" w:hint="eastAsia"/>
          <w:spacing w:val="-11"/>
          <w:szCs w:val="32"/>
        </w:rPr>
        <w:t>示范村创建典型经验编写要求</w:t>
      </w:r>
    </w:p>
    <w:p w:rsidR="004358DE" w:rsidRDefault="004358DE">
      <w:pPr>
        <w:pStyle w:val="a4"/>
        <w:spacing w:line="560" w:lineRule="exact"/>
        <w:ind w:firstLineChars="200" w:firstLine="640"/>
      </w:pPr>
    </w:p>
    <w:p w:rsidR="004358DE" w:rsidRDefault="004358DE">
      <w:pPr>
        <w:spacing w:line="560" w:lineRule="exact"/>
        <w:ind w:firstLineChars="200" w:firstLine="640"/>
        <w:rPr>
          <w:rFonts w:cs="Times New Roman"/>
          <w:szCs w:val="32"/>
        </w:rPr>
      </w:pPr>
    </w:p>
    <w:p w:rsidR="004358DE" w:rsidRDefault="00286BAD">
      <w:pPr>
        <w:wordWrap w:val="0"/>
        <w:spacing w:line="560" w:lineRule="exact"/>
        <w:ind w:firstLineChars="200" w:firstLine="640"/>
        <w:jc w:val="right"/>
        <w:rPr>
          <w:rFonts w:cs="Times New Roman"/>
          <w:szCs w:val="32"/>
        </w:rPr>
      </w:pPr>
      <w:r>
        <w:rPr>
          <w:rFonts w:cs="Times New Roman" w:hint="eastAsia"/>
          <w:szCs w:val="32"/>
        </w:rPr>
        <w:t>钦州市</w:t>
      </w:r>
      <w:r>
        <w:rPr>
          <w:rFonts w:cs="Times New Roman" w:hint="eastAsia"/>
          <w:szCs w:val="32"/>
          <w:lang w:val="zh-CN"/>
        </w:rPr>
        <w:t>农业农村局办公室</w:t>
      </w:r>
    </w:p>
    <w:p w:rsidR="004358DE" w:rsidRDefault="00286BAD">
      <w:pPr>
        <w:wordWrap w:val="0"/>
        <w:spacing w:line="560" w:lineRule="exact"/>
        <w:ind w:firstLineChars="200" w:firstLine="640"/>
        <w:jc w:val="right"/>
        <w:rPr>
          <w:rFonts w:cs="Times New Roman"/>
          <w:szCs w:val="32"/>
        </w:rPr>
      </w:pPr>
      <w:r>
        <w:rPr>
          <w:rFonts w:cs="Times New Roman" w:hint="eastAsia"/>
          <w:szCs w:val="32"/>
        </w:rPr>
        <w:t>2022</w:t>
      </w:r>
      <w:r>
        <w:rPr>
          <w:rFonts w:cs="Times New Roman" w:hint="eastAsia"/>
          <w:szCs w:val="32"/>
        </w:rPr>
        <w:t>年</w:t>
      </w:r>
      <w:r>
        <w:rPr>
          <w:rFonts w:cs="Times New Roman" w:hint="eastAsia"/>
          <w:szCs w:val="32"/>
        </w:rPr>
        <w:t>8</w:t>
      </w:r>
      <w:r>
        <w:rPr>
          <w:rFonts w:cs="Times New Roman" w:hint="eastAsia"/>
          <w:szCs w:val="32"/>
        </w:rPr>
        <w:t>月</w:t>
      </w:r>
      <w:r>
        <w:rPr>
          <w:rFonts w:cs="Times New Roman" w:hint="eastAsia"/>
          <w:szCs w:val="32"/>
        </w:rPr>
        <w:t>31</w:t>
      </w:r>
      <w:r>
        <w:rPr>
          <w:rFonts w:cs="Times New Roman" w:hint="eastAsia"/>
          <w:szCs w:val="32"/>
        </w:rPr>
        <w:t>日</w:t>
      </w:r>
    </w:p>
    <w:p w:rsidR="004358DE" w:rsidRDefault="004358DE">
      <w:pPr>
        <w:spacing w:line="560" w:lineRule="exact"/>
        <w:ind w:firstLineChars="200" w:firstLine="640"/>
        <w:jc w:val="right"/>
        <w:rPr>
          <w:rFonts w:cs="Times New Roman"/>
          <w:szCs w:val="32"/>
        </w:rPr>
      </w:pPr>
    </w:p>
    <w:p w:rsidR="004358DE" w:rsidRDefault="004358DE">
      <w:pPr>
        <w:spacing w:line="560" w:lineRule="exact"/>
        <w:ind w:firstLineChars="200" w:firstLine="640"/>
        <w:rPr>
          <w:rFonts w:cs="Times New Roman"/>
          <w:szCs w:val="32"/>
        </w:rPr>
      </w:pPr>
    </w:p>
    <w:p w:rsidR="004358DE" w:rsidRDefault="004358DE">
      <w:pPr>
        <w:spacing w:line="560" w:lineRule="exact"/>
        <w:ind w:firstLineChars="200" w:firstLine="640"/>
        <w:rPr>
          <w:rFonts w:cs="Times New Roman"/>
          <w:szCs w:val="32"/>
        </w:rPr>
      </w:pPr>
    </w:p>
    <w:p w:rsidR="004358DE" w:rsidRDefault="004358DE">
      <w:pPr>
        <w:spacing w:line="560" w:lineRule="exact"/>
        <w:rPr>
          <w:rFonts w:ascii="黑体" w:eastAsia="黑体" w:hAnsi="黑体" w:cs="黑体"/>
          <w:szCs w:val="32"/>
        </w:rPr>
      </w:pPr>
    </w:p>
    <w:p w:rsidR="004358DE" w:rsidRDefault="00286BAD">
      <w:pPr>
        <w:spacing w:line="560" w:lineRule="exact"/>
        <w:rPr>
          <w:rFonts w:cs="Times New Roman"/>
          <w:szCs w:val="32"/>
        </w:rPr>
      </w:pPr>
      <w:r>
        <w:rPr>
          <w:rFonts w:ascii="黑体" w:eastAsia="黑体" w:hAnsi="黑体" w:cs="黑体" w:hint="eastAsia"/>
          <w:szCs w:val="32"/>
        </w:rPr>
        <w:lastRenderedPageBreak/>
        <w:t>附件</w:t>
      </w:r>
      <w:r>
        <w:rPr>
          <w:rFonts w:ascii="黑体" w:eastAsia="黑体" w:hAnsi="黑体" w:cs="黑体" w:hint="eastAsia"/>
          <w:szCs w:val="32"/>
        </w:rPr>
        <w:t>1</w:t>
      </w:r>
    </w:p>
    <w:p w:rsidR="004358DE" w:rsidRDefault="004358DE">
      <w:pPr>
        <w:spacing w:line="560" w:lineRule="exact"/>
        <w:ind w:firstLineChars="200" w:firstLine="640"/>
        <w:rPr>
          <w:rFonts w:cs="Times New Roman"/>
          <w:szCs w:val="32"/>
        </w:rPr>
      </w:pPr>
    </w:p>
    <w:p w:rsidR="004358DE" w:rsidRDefault="00286BAD">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钦州市清廉乡村建设示范村创建实施方案</w:t>
      </w:r>
    </w:p>
    <w:p w:rsidR="004358DE" w:rsidRDefault="004358DE">
      <w:pPr>
        <w:spacing w:line="560" w:lineRule="exact"/>
        <w:ind w:firstLineChars="200" w:firstLine="640"/>
        <w:rPr>
          <w:rFonts w:cs="Times New Roman"/>
          <w:szCs w:val="32"/>
        </w:rPr>
      </w:pPr>
    </w:p>
    <w:p w:rsidR="004358DE" w:rsidRDefault="00286BAD">
      <w:pPr>
        <w:spacing w:line="560" w:lineRule="exact"/>
        <w:ind w:firstLineChars="200" w:firstLine="640"/>
        <w:rPr>
          <w:rFonts w:cs="Times New Roman"/>
          <w:szCs w:val="32"/>
        </w:rPr>
      </w:pPr>
      <w:r>
        <w:rPr>
          <w:rFonts w:cs="Times New Roman"/>
          <w:szCs w:val="32"/>
        </w:rPr>
        <w:t>为贯彻落实《中共钦州市委员会办公室印发〈中共钦州市委员会关于谱写清廉广西建设钦州篇章的实施方案〉的通知》</w:t>
      </w:r>
      <w:r>
        <w:rPr>
          <w:rFonts w:cs="Times New Roman"/>
          <w:szCs w:val="32"/>
        </w:rPr>
        <w:t>（</w:t>
      </w:r>
      <w:r>
        <w:rPr>
          <w:rFonts w:cs="Times New Roman"/>
          <w:szCs w:val="32"/>
        </w:rPr>
        <w:t>钦办</w:t>
      </w:r>
      <w:r>
        <w:rPr>
          <w:rFonts w:cs="Times New Roman"/>
          <w:szCs w:val="32"/>
        </w:rPr>
        <w:t>发〔</w:t>
      </w:r>
      <w:r>
        <w:rPr>
          <w:rFonts w:cs="Times New Roman"/>
          <w:szCs w:val="32"/>
        </w:rPr>
        <w:t>2022</w:t>
      </w:r>
      <w:r>
        <w:rPr>
          <w:rFonts w:cs="Times New Roman"/>
          <w:szCs w:val="32"/>
        </w:rPr>
        <w:t>〕</w:t>
      </w:r>
      <w:r>
        <w:rPr>
          <w:rFonts w:cs="Times New Roman"/>
          <w:szCs w:val="32"/>
        </w:rPr>
        <w:t>8</w:t>
      </w:r>
      <w:r>
        <w:rPr>
          <w:rFonts w:cs="Times New Roman"/>
          <w:szCs w:val="32"/>
        </w:rPr>
        <w:t>号）</w:t>
      </w:r>
      <w:r>
        <w:rPr>
          <w:rFonts w:cs="Times New Roman"/>
          <w:szCs w:val="32"/>
        </w:rPr>
        <w:t>和</w:t>
      </w:r>
      <w:r>
        <w:rPr>
          <w:rFonts w:cs="Times New Roman"/>
          <w:szCs w:val="32"/>
        </w:rPr>
        <w:t>《</w:t>
      </w:r>
      <w:r>
        <w:rPr>
          <w:rFonts w:cs="Times New Roman"/>
          <w:szCs w:val="32"/>
        </w:rPr>
        <w:t>钦州市</w:t>
      </w:r>
      <w:r>
        <w:rPr>
          <w:rFonts w:cs="Times New Roman"/>
          <w:szCs w:val="32"/>
        </w:rPr>
        <w:t>大力推进清廉乡村建设实施方案》（钦市农业发〔</w:t>
      </w:r>
      <w:r>
        <w:rPr>
          <w:rFonts w:cs="Times New Roman"/>
          <w:szCs w:val="32"/>
        </w:rPr>
        <w:t>2022</w:t>
      </w:r>
      <w:r>
        <w:rPr>
          <w:rFonts w:cs="Times New Roman"/>
          <w:szCs w:val="32"/>
        </w:rPr>
        <w:t>〕</w:t>
      </w:r>
      <w:r>
        <w:rPr>
          <w:rFonts w:cs="Times New Roman"/>
          <w:szCs w:val="32"/>
        </w:rPr>
        <w:t>28</w:t>
      </w:r>
      <w:r>
        <w:rPr>
          <w:rFonts w:cs="Times New Roman"/>
          <w:szCs w:val="32"/>
        </w:rPr>
        <w:t>号）</w:t>
      </w:r>
      <w:r>
        <w:rPr>
          <w:rFonts w:cs="Times New Roman"/>
          <w:szCs w:val="32"/>
        </w:rPr>
        <w:t>精神，切实抓好我市清廉乡村建设示范村创建工作，结合我市实际，制定本方案。</w:t>
      </w:r>
    </w:p>
    <w:p w:rsidR="004358DE" w:rsidRDefault="00286BAD">
      <w:pPr>
        <w:spacing w:line="560" w:lineRule="exact"/>
        <w:ind w:firstLineChars="200" w:firstLine="640"/>
        <w:rPr>
          <w:rFonts w:ascii="黑体" w:eastAsia="黑体" w:hAnsi="黑体" w:cs="黑体"/>
          <w:szCs w:val="32"/>
        </w:rPr>
      </w:pPr>
      <w:r>
        <w:rPr>
          <w:rFonts w:ascii="黑体" w:eastAsia="黑体" w:hAnsi="黑体" w:cs="黑体" w:hint="eastAsia"/>
          <w:szCs w:val="32"/>
        </w:rPr>
        <w:t>一、指导思想</w:t>
      </w:r>
    </w:p>
    <w:p w:rsidR="004358DE" w:rsidRDefault="00286BAD">
      <w:pPr>
        <w:spacing w:line="560" w:lineRule="exact"/>
        <w:ind w:firstLineChars="200" w:firstLine="640"/>
        <w:rPr>
          <w:rFonts w:cs="Times New Roman"/>
          <w:szCs w:val="32"/>
        </w:rPr>
      </w:pPr>
      <w:r>
        <w:rPr>
          <w:rFonts w:cs="Times New Roman"/>
          <w:szCs w:val="32"/>
        </w:rPr>
        <w:t>以习近平新时代中国特色社会主义思想为指导</w:t>
      </w:r>
      <w:r>
        <w:rPr>
          <w:rFonts w:cs="Times New Roman" w:hint="eastAsia"/>
          <w:szCs w:val="32"/>
        </w:rPr>
        <w:t>，</w:t>
      </w:r>
      <w:r>
        <w:rPr>
          <w:rFonts w:cs="Times New Roman"/>
          <w:szCs w:val="32"/>
        </w:rPr>
        <w:t>全面贯彻党的十九大和十九届历次全会精神</w:t>
      </w:r>
      <w:r>
        <w:rPr>
          <w:rFonts w:cs="Times New Roman" w:hint="eastAsia"/>
          <w:szCs w:val="32"/>
        </w:rPr>
        <w:t>，</w:t>
      </w:r>
      <w:r>
        <w:rPr>
          <w:rFonts w:cs="Times New Roman"/>
          <w:szCs w:val="32"/>
        </w:rPr>
        <w:t>围绕农村基层党风廉政建设和乡村振兴战略部署，深入实施</w:t>
      </w:r>
      <w:r>
        <w:rPr>
          <w:rFonts w:cs="Times New Roman" w:hint="eastAsia"/>
          <w:szCs w:val="32"/>
        </w:rPr>
        <w:t>“</w:t>
      </w:r>
      <w:r>
        <w:rPr>
          <w:rFonts w:cs="Times New Roman"/>
          <w:szCs w:val="32"/>
        </w:rPr>
        <w:t>311</w:t>
      </w:r>
      <w:r>
        <w:rPr>
          <w:rFonts w:cs="Times New Roman"/>
          <w:szCs w:val="32"/>
        </w:rPr>
        <w:t>工程</w:t>
      </w:r>
      <w:r>
        <w:rPr>
          <w:rFonts w:cs="Times New Roman" w:hint="eastAsia"/>
          <w:szCs w:val="32"/>
        </w:rPr>
        <w:t>”</w:t>
      </w:r>
      <w:r>
        <w:rPr>
          <w:rFonts w:cs="Times New Roman"/>
          <w:szCs w:val="32"/>
        </w:rPr>
        <w:t>（即三大工程、十一项核心任务），通过进一步完善基层监督机制、增强思想文化支撑、强化监督制约保障，切实解决群众身边的腐败和作风问题，推动清廉思想、清廉制度、清廉文化融入乡村建设各领域和全过程，打造干部清</w:t>
      </w:r>
      <w:r>
        <w:rPr>
          <w:rFonts w:cs="Times New Roman"/>
          <w:szCs w:val="32"/>
        </w:rPr>
        <w:t>正、政治清明、社会清朗的清廉乡村，为我</w:t>
      </w:r>
      <w:r>
        <w:rPr>
          <w:rFonts w:cs="Times New Roman" w:hint="eastAsia"/>
          <w:szCs w:val="32"/>
        </w:rPr>
        <w:t>市</w:t>
      </w:r>
      <w:r>
        <w:rPr>
          <w:rFonts w:cs="Times New Roman"/>
          <w:szCs w:val="32"/>
        </w:rPr>
        <w:t>高水平实施乡村振兴战略提供坚强保证。</w:t>
      </w:r>
    </w:p>
    <w:p w:rsidR="004358DE" w:rsidRDefault="00286BAD">
      <w:pPr>
        <w:spacing w:line="560" w:lineRule="exact"/>
        <w:ind w:firstLineChars="200" w:firstLine="640"/>
        <w:rPr>
          <w:rFonts w:ascii="黑体" w:eastAsia="黑体" w:hAnsi="黑体" w:cs="黑体"/>
          <w:szCs w:val="32"/>
        </w:rPr>
      </w:pPr>
      <w:r>
        <w:rPr>
          <w:rFonts w:ascii="黑体" w:eastAsia="黑体" w:hAnsi="黑体" w:cs="黑体"/>
          <w:szCs w:val="32"/>
        </w:rPr>
        <w:t>二、创建目标</w:t>
      </w:r>
    </w:p>
    <w:p w:rsidR="004358DE" w:rsidRDefault="00286BAD">
      <w:pPr>
        <w:spacing w:line="560" w:lineRule="exact"/>
        <w:ind w:firstLineChars="200" w:firstLine="640"/>
        <w:rPr>
          <w:rFonts w:cs="Times New Roman"/>
          <w:szCs w:val="32"/>
        </w:rPr>
      </w:pPr>
      <w:r>
        <w:rPr>
          <w:rFonts w:cs="Times New Roman"/>
          <w:szCs w:val="32"/>
        </w:rPr>
        <w:t>充分挖掘具有钦州元素的清廉乡村建设特色亮点，选取一批基础好、特色鲜明的村，作为清廉乡村建设示范单位，加强培育指导，</w:t>
      </w:r>
      <w:r>
        <w:rPr>
          <w:rFonts w:cs="Times New Roman"/>
          <w:szCs w:val="32"/>
        </w:rPr>
        <w:t>以点带面</w:t>
      </w:r>
      <w:r>
        <w:rPr>
          <w:rFonts w:cs="Times New Roman" w:hint="eastAsia"/>
          <w:szCs w:val="32"/>
        </w:rPr>
        <w:t>，</w:t>
      </w:r>
      <w:r>
        <w:rPr>
          <w:rFonts w:cs="Times New Roman"/>
          <w:szCs w:val="32"/>
        </w:rPr>
        <w:t>探索形成一批行之有效的工作推进机制，推动全面从严治党向基层延伸拓展，夯实乡村基层党风廉政建设，服</w:t>
      </w:r>
      <w:r>
        <w:rPr>
          <w:rFonts w:cs="Times New Roman"/>
          <w:szCs w:val="32"/>
        </w:rPr>
        <w:lastRenderedPageBreak/>
        <w:t>务保障乡村振兴战略实施。</w:t>
      </w:r>
      <w:r>
        <w:rPr>
          <w:rFonts w:cs="Times New Roman" w:hint="eastAsia"/>
          <w:szCs w:val="32"/>
        </w:rPr>
        <w:t>2022</w:t>
      </w:r>
      <w:r>
        <w:rPr>
          <w:rFonts w:cs="Times New Roman" w:hint="eastAsia"/>
          <w:szCs w:val="32"/>
        </w:rPr>
        <w:t>年全市</w:t>
      </w:r>
      <w:r>
        <w:rPr>
          <w:rFonts w:cs="Times New Roman"/>
          <w:szCs w:val="32"/>
        </w:rPr>
        <w:t>建设一批有特色、有亮点、可复制、可推广的清廉乡村</w:t>
      </w:r>
      <w:r>
        <w:rPr>
          <w:rFonts w:cs="Times New Roman" w:hint="eastAsia"/>
          <w:szCs w:val="32"/>
        </w:rPr>
        <w:t>建设</w:t>
      </w:r>
      <w:r>
        <w:rPr>
          <w:rFonts w:cs="Times New Roman"/>
          <w:szCs w:val="32"/>
        </w:rPr>
        <w:t>示范村。</w:t>
      </w:r>
    </w:p>
    <w:p w:rsidR="004358DE" w:rsidRDefault="00286BAD">
      <w:pPr>
        <w:spacing w:line="560" w:lineRule="exact"/>
        <w:ind w:firstLineChars="200" w:firstLine="640"/>
        <w:rPr>
          <w:rFonts w:ascii="黑体" w:eastAsia="黑体" w:hAnsi="黑体" w:cs="黑体"/>
          <w:szCs w:val="32"/>
        </w:rPr>
      </w:pPr>
      <w:r>
        <w:rPr>
          <w:rFonts w:ascii="黑体" w:eastAsia="黑体" w:hAnsi="黑体" w:cs="黑体"/>
          <w:szCs w:val="32"/>
        </w:rPr>
        <w:t>三、准入基本条件</w:t>
      </w:r>
    </w:p>
    <w:p w:rsidR="004358DE" w:rsidRDefault="00286BAD">
      <w:pPr>
        <w:spacing w:line="560" w:lineRule="exact"/>
        <w:ind w:firstLineChars="200" w:firstLine="640"/>
        <w:rPr>
          <w:rFonts w:cs="Times New Roman"/>
          <w:szCs w:val="32"/>
        </w:rPr>
      </w:pPr>
      <w:r>
        <w:rPr>
          <w:rFonts w:cs="Times New Roman"/>
          <w:szCs w:val="32"/>
        </w:rPr>
        <w:t>申报创建</w:t>
      </w:r>
      <w:r>
        <w:rPr>
          <w:rFonts w:cs="Times New Roman" w:hint="eastAsia"/>
          <w:szCs w:val="32"/>
        </w:rPr>
        <w:t>钦州市</w:t>
      </w:r>
      <w:r>
        <w:rPr>
          <w:rFonts w:cs="Times New Roman"/>
          <w:szCs w:val="32"/>
        </w:rPr>
        <w:t>清廉</w:t>
      </w:r>
      <w:r>
        <w:rPr>
          <w:rFonts w:cs="Times New Roman" w:hint="eastAsia"/>
          <w:szCs w:val="32"/>
        </w:rPr>
        <w:t>乡村建设</w:t>
      </w:r>
      <w:r>
        <w:rPr>
          <w:rFonts w:cs="Times New Roman"/>
          <w:szCs w:val="32"/>
        </w:rPr>
        <w:t>示范村（特指行政村）应具备以下基本条件：</w:t>
      </w:r>
    </w:p>
    <w:p w:rsidR="004358DE" w:rsidRDefault="00286BAD">
      <w:pPr>
        <w:spacing w:line="560" w:lineRule="exact"/>
        <w:ind w:firstLineChars="200" w:firstLine="640"/>
        <w:rPr>
          <w:rFonts w:cs="Times New Roman"/>
          <w:spacing w:val="-6"/>
          <w:szCs w:val="32"/>
        </w:rPr>
      </w:pPr>
      <w:r>
        <w:rPr>
          <w:rFonts w:cs="Times New Roman"/>
          <w:szCs w:val="32"/>
        </w:rPr>
        <w:t>（一）</w:t>
      </w:r>
      <w:r>
        <w:rPr>
          <w:rFonts w:cs="Times New Roman"/>
          <w:spacing w:val="-6"/>
          <w:szCs w:val="32"/>
        </w:rPr>
        <w:t>农村基层党组织已定为</w:t>
      </w:r>
      <w:r>
        <w:rPr>
          <w:rFonts w:cs="Times New Roman" w:hint="eastAsia"/>
          <w:spacing w:val="-6"/>
          <w:szCs w:val="32"/>
        </w:rPr>
        <w:t>四</w:t>
      </w:r>
      <w:r>
        <w:rPr>
          <w:rFonts w:cs="Times New Roman"/>
          <w:spacing w:val="-6"/>
          <w:szCs w:val="32"/>
        </w:rPr>
        <w:t>星级</w:t>
      </w:r>
      <w:r>
        <w:rPr>
          <w:rFonts w:cs="Times New Roman" w:hint="eastAsia"/>
          <w:spacing w:val="-6"/>
          <w:szCs w:val="32"/>
        </w:rPr>
        <w:t>以上（含四</w:t>
      </w:r>
      <w:r>
        <w:rPr>
          <w:rFonts w:cs="Times New Roman"/>
          <w:spacing w:val="-6"/>
          <w:szCs w:val="32"/>
        </w:rPr>
        <w:t>星级</w:t>
      </w:r>
      <w:r>
        <w:rPr>
          <w:rFonts w:cs="Times New Roman" w:hint="eastAsia"/>
          <w:spacing w:val="-6"/>
          <w:szCs w:val="32"/>
        </w:rPr>
        <w:t>）</w:t>
      </w:r>
      <w:r>
        <w:rPr>
          <w:rFonts w:cs="Times New Roman"/>
          <w:spacing w:val="-6"/>
          <w:szCs w:val="32"/>
        </w:rPr>
        <w:t>党组织。</w:t>
      </w:r>
    </w:p>
    <w:p w:rsidR="004358DE" w:rsidRDefault="00286BAD">
      <w:pPr>
        <w:spacing w:line="560" w:lineRule="exact"/>
        <w:ind w:firstLineChars="200" w:firstLine="640"/>
        <w:rPr>
          <w:rFonts w:cs="Times New Roman"/>
          <w:szCs w:val="32"/>
        </w:rPr>
      </w:pPr>
      <w:r>
        <w:rPr>
          <w:rFonts w:cs="Times New Roman"/>
          <w:szCs w:val="32"/>
        </w:rPr>
        <w:t>（二）本届村</w:t>
      </w:r>
      <w:r>
        <w:rPr>
          <w:rFonts w:cs="Times New Roman" w:hint="eastAsia"/>
          <w:szCs w:val="32"/>
        </w:rPr>
        <w:t>“</w:t>
      </w:r>
      <w:r>
        <w:rPr>
          <w:rFonts w:cs="Times New Roman"/>
          <w:szCs w:val="32"/>
        </w:rPr>
        <w:t>两委</w:t>
      </w:r>
      <w:r>
        <w:rPr>
          <w:rFonts w:cs="Times New Roman" w:hint="eastAsia"/>
          <w:szCs w:val="32"/>
        </w:rPr>
        <w:t>”</w:t>
      </w:r>
      <w:r>
        <w:rPr>
          <w:rFonts w:cs="Times New Roman"/>
          <w:szCs w:val="32"/>
        </w:rPr>
        <w:t>干部无违法违纪行为。</w:t>
      </w:r>
    </w:p>
    <w:p w:rsidR="004358DE" w:rsidRDefault="00286BAD">
      <w:pPr>
        <w:spacing w:line="560" w:lineRule="exact"/>
        <w:ind w:firstLineChars="200" w:firstLine="640"/>
        <w:rPr>
          <w:rFonts w:cs="Times New Roman"/>
          <w:szCs w:val="32"/>
        </w:rPr>
      </w:pPr>
      <w:r>
        <w:rPr>
          <w:rFonts w:cs="Times New Roman"/>
          <w:szCs w:val="32"/>
        </w:rPr>
        <w:t>（三）</w:t>
      </w:r>
      <w:r>
        <w:rPr>
          <w:rFonts w:cs="Times New Roman"/>
          <w:szCs w:val="32"/>
        </w:rPr>
        <w:t>村务监督委员会建设规范。</w:t>
      </w:r>
    </w:p>
    <w:p w:rsidR="004358DE" w:rsidRDefault="00286BAD">
      <w:pPr>
        <w:spacing w:line="560" w:lineRule="exact"/>
        <w:ind w:firstLineChars="200" w:firstLine="640"/>
        <w:rPr>
          <w:rFonts w:cs="Times New Roman"/>
          <w:szCs w:val="32"/>
        </w:rPr>
      </w:pPr>
      <w:r>
        <w:rPr>
          <w:rFonts w:cs="Times New Roman"/>
          <w:szCs w:val="32"/>
        </w:rPr>
        <w:t>（</w:t>
      </w:r>
      <w:r>
        <w:rPr>
          <w:rFonts w:cs="Times New Roman" w:hint="eastAsia"/>
          <w:szCs w:val="32"/>
        </w:rPr>
        <w:t>四</w:t>
      </w:r>
      <w:r>
        <w:rPr>
          <w:rFonts w:cs="Times New Roman"/>
          <w:szCs w:val="32"/>
        </w:rPr>
        <w:t>）村规民约完善。</w:t>
      </w:r>
    </w:p>
    <w:p w:rsidR="004358DE" w:rsidRDefault="00286BAD">
      <w:pPr>
        <w:spacing w:line="560" w:lineRule="exact"/>
        <w:ind w:firstLineChars="200" w:firstLine="640"/>
        <w:rPr>
          <w:rFonts w:cs="Times New Roman"/>
          <w:szCs w:val="32"/>
        </w:rPr>
      </w:pPr>
      <w:r>
        <w:rPr>
          <w:rFonts w:cs="Times New Roman" w:hint="eastAsia"/>
          <w:szCs w:val="32"/>
        </w:rPr>
        <w:t>（五）</w:t>
      </w:r>
      <w:r>
        <w:rPr>
          <w:rFonts w:cs="Times New Roman"/>
          <w:szCs w:val="32"/>
        </w:rPr>
        <w:t>村级</w:t>
      </w:r>
      <w:r>
        <w:rPr>
          <w:rFonts w:cs="Times New Roman" w:hint="eastAsia"/>
          <w:szCs w:val="32"/>
        </w:rPr>
        <w:t>“</w:t>
      </w:r>
      <w:r>
        <w:rPr>
          <w:rFonts w:cs="Times New Roman"/>
          <w:szCs w:val="32"/>
        </w:rPr>
        <w:t>三务</w:t>
      </w:r>
      <w:r>
        <w:rPr>
          <w:rFonts w:cs="Times New Roman" w:hint="eastAsia"/>
          <w:szCs w:val="32"/>
        </w:rPr>
        <w:t>”</w:t>
      </w:r>
      <w:r>
        <w:rPr>
          <w:rFonts w:cs="Times New Roman"/>
          <w:szCs w:val="32"/>
        </w:rPr>
        <w:t>（党务、村务、财务）公开制度落实，村级财务与集体</w:t>
      </w:r>
      <w:r>
        <w:rPr>
          <w:rFonts w:cs="Times New Roman" w:hint="eastAsia"/>
          <w:szCs w:val="32"/>
        </w:rPr>
        <w:t>“</w:t>
      </w:r>
      <w:r>
        <w:rPr>
          <w:rFonts w:cs="Times New Roman"/>
          <w:szCs w:val="32"/>
        </w:rPr>
        <w:t>三资</w:t>
      </w:r>
      <w:r>
        <w:rPr>
          <w:rFonts w:cs="Times New Roman" w:hint="eastAsia"/>
          <w:szCs w:val="32"/>
        </w:rPr>
        <w:t>”</w:t>
      </w:r>
      <w:r>
        <w:rPr>
          <w:rFonts w:cs="Times New Roman"/>
          <w:szCs w:val="32"/>
        </w:rPr>
        <w:t>监管有力。</w:t>
      </w:r>
    </w:p>
    <w:p w:rsidR="004358DE" w:rsidRDefault="00286BAD">
      <w:pPr>
        <w:spacing w:line="560" w:lineRule="exact"/>
        <w:ind w:firstLineChars="200" w:firstLine="640"/>
        <w:rPr>
          <w:rFonts w:cs="Times New Roman"/>
          <w:szCs w:val="32"/>
        </w:rPr>
      </w:pPr>
      <w:r>
        <w:rPr>
          <w:rFonts w:cs="Times New Roman"/>
          <w:szCs w:val="32"/>
        </w:rPr>
        <w:t>（</w:t>
      </w:r>
      <w:r>
        <w:rPr>
          <w:rFonts w:cs="Times New Roman" w:hint="eastAsia"/>
          <w:szCs w:val="32"/>
        </w:rPr>
        <w:t>六</w:t>
      </w:r>
      <w:r>
        <w:rPr>
          <w:rFonts w:cs="Times New Roman"/>
          <w:szCs w:val="32"/>
        </w:rPr>
        <w:t>）已在乡村治理中推广运用</w:t>
      </w:r>
      <w:r>
        <w:rPr>
          <w:rFonts w:cs="Times New Roman" w:hint="eastAsia"/>
          <w:szCs w:val="32"/>
        </w:rPr>
        <w:t>“</w:t>
      </w:r>
      <w:r>
        <w:rPr>
          <w:rFonts w:cs="Times New Roman"/>
          <w:szCs w:val="32"/>
        </w:rPr>
        <w:t>清单制</w:t>
      </w:r>
      <w:r>
        <w:rPr>
          <w:rFonts w:cs="Times New Roman" w:hint="eastAsia"/>
          <w:szCs w:val="32"/>
        </w:rPr>
        <w:t>”。</w:t>
      </w:r>
    </w:p>
    <w:p w:rsidR="004358DE" w:rsidRDefault="00286BAD">
      <w:pPr>
        <w:spacing w:line="560" w:lineRule="exact"/>
        <w:ind w:firstLineChars="200" w:firstLine="640"/>
        <w:rPr>
          <w:rFonts w:cs="Times New Roman"/>
          <w:szCs w:val="32"/>
        </w:rPr>
      </w:pPr>
      <w:r>
        <w:rPr>
          <w:rFonts w:cs="Times New Roman"/>
          <w:szCs w:val="32"/>
        </w:rPr>
        <w:t>（</w:t>
      </w:r>
      <w:r>
        <w:rPr>
          <w:rFonts w:cs="Times New Roman" w:hint="eastAsia"/>
          <w:szCs w:val="32"/>
        </w:rPr>
        <w:t>七</w:t>
      </w:r>
      <w:r>
        <w:rPr>
          <w:rFonts w:cs="Times New Roman"/>
          <w:szCs w:val="32"/>
        </w:rPr>
        <w:t>）已在乡村治理中推广运用</w:t>
      </w:r>
      <w:r>
        <w:rPr>
          <w:rFonts w:cs="Times New Roman" w:hint="eastAsia"/>
          <w:szCs w:val="32"/>
        </w:rPr>
        <w:t>“</w:t>
      </w:r>
      <w:r>
        <w:rPr>
          <w:rFonts w:cs="Times New Roman"/>
          <w:szCs w:val="32"/>
        </w:rPr>
        <w:t>积分制</w:t>
      </w:r>
      <w:r>
        <w:rPr>
          <w:rFonts w:cs="Times New Roman" w:hint="eastAsia"/>
          <w:szCs w:val="32"/>
        </w:rPr>
        <w:t>”</w:t>
      </w:r>
      <w:r>
        <w:rPr>
          <w:rFonts w:cs="Times New Roman"/>
          <w:szCs w:val="32"/>
        </w:rPr>
        <w:t>。</w:t>
      </w:r>
    </w:p>
    <w:p w:rsidR="004358DE" w:rsidRDefault="00286BAD">
      <w:pPr>
        <w:spacing w:line="560" w:lineRule="exact"/>
        <w:ind w:firstLineChars="200" w:firstLine="640"/>
        <w:rPr>
          <w:rFonts w:cs="Times New Roman"/>
          <w:szCs w:val="32"/>
        </w:rPr>
      </w:pPr>
      <w:r>
        <w:rPr>
          <w:rFonts w:cs="Times New Roman"/>
          <w:szCs w:val="32"/>
        </w:rPr>
        <w:t>（</w:t>
      </w:r>
      <w:r>
        <w:rPr>
          <w:rFonts w:cs="Times New Roman" w:hint="eastAsia"/>
          <w:szCs w:val="32"/>
        </w:rPr>
        <w:t>八</w:t>
      </w:r>
      <w:r>
        <w:rPr>
          <w:rFonts w:cs="Times New Roman"/>
          <w:szCs w:val="32"/>
        </w:rPr>
        <w:t>）已在乡风文明建设中开展农村高价彩礼、大操大办等不良风气整治并取得</w:t>
      </w:r>
      <w:r>
        <w:rPr>
          <w:rFonts w:cs="Times New Roman" w:hint="eastAsia"/>
          <w:szCs w:val="32"/>
        </w:rPr>
        <w:t>较好</w:t>
      </w:r>
      <w:r>
        <w:rPr>
          <w:rFonts w:cs="Times New Roman"/>
          <w:szCs w:val="32"/>
        </w:rPr>
        <w:t>成效。</w:t>
      </w:r>
    </w:p>
    <w:p w:rsidR="004358DE" w:rsidRDefault="00286BAD">
      <w:pPr>
        <w:spacing w:line="560" w:lineRule="exact"/>
        <w:ind w:firstLineChars="200" w:firstLine="640"/>
        <w:rPr>
          <w:rFonts w:cs="Times New Roman"/>
          <w:szCs w:val="32"/>
        </w:rPr>
      </w:pPr>
      <w:r>
        <w:rPr>
          <w:rFonts w:cs="Times New Roman"/>
          <w:szCs w:val="32"/>
        </w:rPr>
        <w:t>（</w:t>
      </w:r>
      <w:r>
        <w:rPr>
          <w:rFonts w:cs="Times New Roman" w:hint="eastAsia"/>
          <w:szCs w:val="32"/>
        </w:rPr>
        <w:t>九</w:t>
      </w:r>
      <w:r>
        <w:rPr>
          <w:rFonts w:cs="Times New Roman"/>
          <w:szCs w:val="32"/>
        </w:rPr>
        <w:t>）打造有乡村廉政文化示范点或教育基地。</w:t>
      </w:r>
    </w:p>
    <w:p w:rsidR="004358DE" w:rsidRDefault="00286BAD">
      <w:pPr>
        <w:spacing w:line="560" w:lineRule="exact"/>
        <w:ind w:firstLineChars="200" w:firstLine="640"/>
        <w:rPr>
          <w:rFonts w:cs="Times New Roman"/>
          <w:szCs w:val="32"/>
        </w:rPr>
      </w:pPr>
      <w:r>
        <w:rPr>
          <w:rFonts w:cs="Times New Roman"/>
          <w:szCs w:val="32"/>
        </w:rPr>
        <w:t>（</w:t>
      </w:r>
      <w:r>
        <w:rPr>
          <w:rFonts w:cs="Times New Roman" w:hint="eastAsia"/>
          <w:szCs w:val="32"/>
        </w:rPr>
        <w:t>十</w:t>
      </w:r>
      <w:r>
        <w:rPr>
          <w:rFonts w:cs="Times New Roman"/>
          <w:szCs w:val="32"/>
        </w:rPr>
        <w:t>）行政村内无黄赌毒不良习气</w:t>
      </w:r>
      <w:r>
        <w:rPr>
          <w:rFonts w:cs="Times New Roman" w:hint="eastAsia"/>
          <w:szCs w:val="32"/>
        </w:rPr>
        <w:t>、无命案、无转刑事件、无</w:t>
      </w:r>
      <w:r>
        <w:rPr>
          <w:rFonts w:cs="Times New Roman" w:hint="eastAsia"/>
          <w:szCs w:val="32"/>
        </w:rPr>
        <w:t>30</w:t>
      </w:r>
      <w:r>
        <w:rPr>
          <w:rFonts w:cs="Times New Roman" w:hint="eastAsia"/>
          <w:szCs w:val="32"/>
        </w:rPr>
        <w:t>人以上群体性事件、无邪教等组织</w:t>
      </w:r>
      <w:r>
        <w:rPr>
          <w:rFonts w:cs="Times New Roman"/>
          <w:szCs w:val="32"/>
        </w:rPr>
        <w:t>，未发生到</w:t>
      </w:r>
      <w:r>
        <w:rPr>
          <w:rFonts w:cs="Times New Roman" w:hint="eastAsia"/>
          <w:szCs w:val="32"/>
        </w:rPr>
        <w:t>县</w:t>
      </w:r>
      <w:r>
        <w:rPr>
          <w:rFonts w:cs="Times New Roman"/>
          <w:szCs w:val="32"/>
        </w:rPr>
        <w:t>级以上党委、政府及有关部门上访事（案）件。</w:t>
      </w:r>
    </w:p>
    <w:p w:rsidR="004358DE" w:rsidRDefault="00286BAD">
      <w:pPr>
        <w:spacing w:line="560" w:lineRule="exact"/>
        <w:ind w:firstLineChars="200" w:firstLine="640"/>
        <w:rPr>
          <w:rFonts w:cs="Times New Roman"/>
          <w:szCs w:val="32"/>
        </w:rPr>
      </w:pPr>
      <w:r>
        <w:rPr>
          <w:rFonts w:cs="Times New Roman"/>
          <w:szCs w:val="32"/>
        </w:rPr>
        <w:t>（</w:t>
      </w:r>
      <w:r>
        <w:rPr>
          <w:rFonts w:cs="Times New Roman" w:hint="eastAsia"/>
          <w:szCs w:val="32"/>
        </w:rPr>
        <w:t>十一</w:t>
      </w:r>
      <w:r>
        <w:rPr>
          <w:rFonts w:cs="Times New Roman"/>
          <w:szCs w:val="32"/>
        </w:rPr>
        <w:t>）创建期内本行政村未发生负面舆情。</w:t>
      </w:r>
    </w:p>
    <w:p w:rsidR="004358DE" w:rsidRDefault="00286BAD">
      <w:pPr>
        <w:spacing w:line="560" w:lineRule="exact"/>
        <w:ind w:firstLineChars="200" w:firstLine="640"/>
        <w:rPr>
          <w:rFonts w:cs="Times New Roman"/>
          <w:szCs w:val="32"/>
        </w:rPr>
      </w:pPr>
      <w:r>
        <w:rPr>
          <w:rFonts w:cs="Times New Roman"/>
          <w:szCs w:val="32"/>
        </w:rPr>
        <w:t>（十</w:t>
      </w:r>
      <w:r>
        <w:rPr>
          <w:rFonts w:cs="Times New Roman" w:hint="eastAsia"/>
          <w:szCs w:val="32"/>
        </w:rPr>
        <w:t>二</w:t>
      </w:r>
      <w:r>
        <w:rPr>
          <w:rFonts w:cs="Times New Roman"/>
          <w:szCs w:val="32"/>
        </w:rPr>
        <w:t>）如有下列情况之一的，不予考虑：</w:t>
      </w:r>
    </w:p>
    <w:p w:rsidR="004358DE" w:rsidRDefault="00286BAD">
      <w:pPr>
        <w:spacing w:line="560" w:lineRule="exact"/>
        <w:ind w:firstLineChars="200" w:firstLine="640"/>
        <w:rPr>
          <w:rFonts w:cs="Times New Roman"/>
          <w:szCs w:val="32"/>
        </w:rPr>
      </w:pPr>
      <w:r>
        <w:rPr>
          <w:rFonts w:cs="Times New Roman"/>
          <w:szCs w:val="32"/>
        </w:rPr>
        <w:t>1</w:t>
      </w:r>
      <w:r>
        <w:rPr>
          <w:rFonts w:cs="Times New Roman" w:hint="eastAsia"/>
          <w:szCs w:val="32"/>
        </w:rPr>
        <w:t>.</w:t>
      </w:r>
      <w:r>
        <w:rPr>
          <w:rFonts w:cs="Times New Roman"/>
          <w:szCs w:val="32"/>
        </w:rPr>
        <w:t>近</w:t>
      </w:r>
      <w:r>
        <w:rPr>
          <w:rFonts w:cs="Times New Roman"/>
          <w:szCs w:val="32"/>
        </w:rPr>
        <w:t>2</w:t>
      </w:r>
      <w:r>
        <w:rPr>
          <w:rFonts w:cs="Times New Roman"/>
          <w:szCs w:val="32"/>
        </w:rPr>
        <w:t>年发生有严重危害国家安全事件、重特大群体性事件、重特大刑事犯罪案件、严重影响经济秩序案件、村</w:t>
      </w:r>
      <w:r>
        <w:rPr>
          <w:rFonts w:cs="Times New Roman" w:hint="eastAsia"/>
          <w:szCs w:val="32"/>
        </w:rPr>
        <w:t>“</w:t>
      </w:r>
      <w:r>
        <w:rPr>
          <w:rFonts w:cs="Times New Roman"/>
          <w:szCs w:val="32"/>
        </w:rPr>
        <w:t>两委</w:t>
      </w:r>
      <w:r>
        <w:rPr>
          <w:rFonts w:cs="Times New Roman" w:hint="eastAsia"/>
          <w:szCs w:val="32"/>
        </w:rPr>
        <w:t>”</w:t>
      </w:r>
      <w:r>
        <w:rPr>
          <w:rFonts w:cs="Times New Roman"/>
          <w:szCs w:val="32"/>
        </w:rPr>
        <w:t>干部严</w:t>
      </w:r>
      <w:r>
        <w:rPr>
          <w:rFonts w:cs="Times New Roman"/>
          <w:szCs w:val="32"/>
        </w:rPr>
        <w:lastRenderedPageBreak/>
        <w:t>重违法违纪案件、特大安全生产事故、重大公共安全事件、重大舆情事件。</w:t>
      </w:r>
    </w:p>
    <w:p w:rsidR="004358DE" w:rsidRDefault="00286BAD">
      <w:pPr>
        <w:spacing w:line="560" w:lineRule="exact"/>
        <w:ind w:firstLineChars="200" w:firstLine="640"/>
        <w:rPr>
          <w:rFonts w:cs="Times New Roman"/>
          <w:szCs w:val="32"/>
        </w:rPr>
      </w:pPr>
      <w:r>
        <w:rPr>
          <w:rFonts w:cs="Times New Roman" w:hint="eastAsia"/>
          <w:szCs w:val="32"/>
        </w:rPr>
        <w:t>2.</w:t>
      </w:r>
      <w:r>
        <w:rPr>
          <w:rFonts w:cs="Times New Roman"/>
          <w:szCs w:val="32"/>
        </w:rPr>
        <w:t>创建中发现存在形式主义弄虚作假的现象。</w:t>
      </w:r>
    </w:p>
    <w:p w:rsidR="004358DE" w:rsidRDefault="00286BAD">
      <w:pPr>
        <w:spacing w:line="560" w:lineRule="exact"/>
        <w:ind w:firstLineChars="200" w:firstLine="640"/>
        <w:rPr>
          <w:rFonts w:cs="Times New Roman"/>
          <w:szCs w:val="32"/>
        </w:rPr>
      </w:pPr>
      <w:r>
        <w:rPr>
          <w:rFonts w:cs="Times New Roman" w:hint="eastAsia"/>
          <w:szCs w:val="32"/>
        </w:rPr>
        <w:t>3.</w:t>
      </w:r>
      <w:r>
        <w:rPr>
          <w:rFonts w:cs="Times New Roman"/>
          <w:szCs w:val="32"/>
        </w:rPr>
        <w:t>发生其他不宜认定为清廉</w:t>
      </w:r>
      <w:r>
        <w:rPr>
          <w:rFonts w:cs="Times New Roman" w:hint="eastAsia"/>
          <w:szCs w:val="32"/>
        </w:rPr>
        <w:t>乡村建设</w:t>
      </w:r>
      <w:r>
        <w:rPr>
          <w:rFonts w:cs="Times New Roman"/>
          <w:szCs w:val="32"/>
        </w:rPr>
        <w:t>示范村的情形。</w:t>
      </w:r>
    </w:p>
    <w:p w:rsidR="004358DE" w:rsidRDefault="00286BAD">
      <w:pPr>
        <w:spacing w:line="560" w:lineRule="exact"/>
        <w:ind w:firstLineChars="200" w:firstLine="640"/>
        <w:rPr>
          <w:rFonts w:ascii="黑体" w:eastAsia="黑体" w:hAnsi="黑体" w:cs="黑体"/>
          <w:szCs w:val="32"/>
        </w:rPr>
      </w:pPr>
      <w:r>
        <w:rPr>
          <w:rFonts w:ascii="黑体" w:eastAsia="黑体" w:hAnsi="黑体" w:cs="黑体"/>
          <w:szCs w:val="32"/>
        </w:rPr>
        <w:t>四、创建流程</w:t>
      </w:r>
    </w:p>
    <w:p w:rsidR="004358DE" w:rsidRDefault="00286BAD">
      <w:pPr>
        <w:spacing w:line="56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（一）前期培育</w:t>
      </w:r>
    </w:p>
    <w:p w:rsidR="004358DE" w:rsidRDefault="00286BAD">
      <w:pPr>
        <w:spacing w:line="560" w:lineRule="exact"/>
        <w:ind w:firstLineChars="200" w:firstLine="640"/>
        <w:rPr>
          <w:rFonts w:cs="Times New Roman"/>
          <w:szCs w:val="32"/>
        </w:rPr>
      </w:pPr>
      <w:r>
        <w:rPr>
          <w:rFonts w:cs="Times New Roman"/>
          <w:szCs w:val="32"/>
        </w:rPr>
        <w:t>计划开展清廉</w:t>
      </w:r>
      <w:r>
        <w:rPr>
          <w:rFonts w:cs="Times New Roman" w:hint="eastAsia"/>
          <w:szCs w:val="32"/>
        </w:rPr>
        <w:t>乡村建设</w:t>
      </w:r>
      <w:r>
        <w:rPr>
          <w:rFonts w:cs="Times New Roman"/>
          <w:szCs w:val="32"/>
        </w:rPr>
        <w:t>示范村创建的行政村，应在创建前开展创建培育，培育期的行政村应达到申报创建的准入基本条件，完善提升清廉乡村建设各项工作水平。</w:t>
      </w:r>
    </w:p>
    <w:p w:rsidR="004358DE" w:rsidRDefault="00286BAD">
      <w:pPr>
        <w:spacing w:line="560" w:lineRule="exact"/>
        <w:ind w:firstLineChars="200" w:firstLine="640"/>
        <w:rPr>
          <w:rFonts w:ascii="楷体_GB2312" w:eastAsia="楷体_GB2312" w:hAnsi="楷体_GB2312" w:cs="楷体_GB2312"/>
          <w:szCs w:val="32"/>
        </w:rPr>
      </w:pPr>
      <w:r>
        <w:rPr>
          <w:rFonts w:ascii="楷体_GB2312" w:eastAsia="楷体_GB2312" w:hAnsi="楷体_GB2312" w:cs="楷体_GB2312"/>
          <w:szCs w:val="32"/>
        </w:rPr>
        <w:t>（二）自评申报</w:t>
      </w:r>
    </w:p>
    <w:p w:rsidR="004358DE" w:rsidRDefault="00286BAD">
      <w:pPr>
        <w:spacing w:line="560" w:lineRule="exact"/>
        <w:ind w:firstLineChars="200" w:firstLine="640"/>
        <w:rPr>
          <w:rFonts w:cs="Times New Roman"/>
          <w:szCs w:val="32"/>
        </w:rPr>
      </w:pPr>
      <w:r>
        <w:rPr>
          <w:rFonts w:cs="Times New Roman" w:hint="eastAsia"/>
          <w:szCs w:val="32"/>
        </w:rPr>
        <w:t>9</w:t>
      </w:r>
      <w:r>
        <w:rPr>
          <w:rFonts w:cs="Times New Roman"/>
          <w:szCs w:val="32"/>
        </w:rPr>
        <w:t>月</w:t>
      </w:r>
      <w:r>
        <w:rPr>
          <w:rFonts w:cs="Times New Roman" w:hint="eastAsia"/>
          <w:szCs w:val="32"/>
        </w:rPr>
        <w:t>20</w:t>
      </w:r>
      <w:r>
        <w:rPr>
          <w:rFonts w:cs="Times New Roman"/>
          <w:szCs w:val="32"/>
        </w:rPr>
        <w:t>日前，由行政村向县</w:t>
      </w:r>
      <w:r>
        <w:rPr>
          <w:rFonts w:cs="Times New Roman" w:hint="eastAsia"/>
          <w:szCs w:val="32"/>
        </w:rPr>
        <w:t>（区）</w:t>
      </w:r>
      <w:r>
        <w:rPr>
          <w:rFonts w:cs="Times New Roman"/>
          <w:szCs w:val="32"/>
        </w:rPr>
        <w:t>农业农村</w:t>
      </w:r>
      <w:r>
        <w:rPr>
          <w:rFonts w:cs="Times New Roman" w:hint="eastAsia"/>
          <w:szCs w:val="32"/>
        </w:rPr>
        <w:t>局</w:t>
      </w:r>
      <w:r>
        <w:rPr>
          <w:rFonts w:cs="Times New Roman"/>
          <w:szCs w:val="32"/>
        </w:rPr>
        <w:t>提出申请，县</w:t>
      </w:r>
      <w:r>
        <w:rPr>
          <w:rFonts w:cs="Times New Roman" w:hint="eastAsia"/>
          <w:szCs w:val="32"/>
        </w:rPr>
        <w:t>（区）</w:t>
      </w:r>
      <w:r>
        <w:rPr>
          <w:rFonts w:cs="Times New Roman"/>
          <w:szCs w:val="32"/>
        </w:rPr>
        <w:t>农业农村</w:t>
      </w:r>
      <w:r>
        <w:rPr>
          <w:rFonts w:cs="Times New Roman" w:hint="eastAsia"/>
          <w:szCs w:val="32"/>
        </w:rPr>
        <w:t>局</w:t>
      </w:r>
      <w:r>
        <w:rPr>
          <w:rFonts w:cs="Times New Roman"/>
          <w:szCs w:val="32"/>
        </w:rPr>
        <w:t>会同清廉乡村建设</w:t>
      </w:r>
      <w:r>
        <w:rPr>
          <w:rFonts w:cs="Times New Roman" w:hint="eastAsia"/>
          <w:szCs w:val="32"/>
        </w:rPr>
        <w:t>责任</w:t>
      </w:r>
      <w:r>
        <w:rPr>
          <w:rFonts w:cs="Times New Roman"/>
          <w:szCs w:val="32"/>
        </w:rPr>
        <w:t>单位，对照准入基本条件进行初评，经公示后于</w:t>
      </w:r>
      <w:r>
        <w:rPr>
          <w:rFonts w:cs="Times New Roman"/>
          <w:szCs w:val="32"/>
        </w:rPr>
        <w:t>2022</w:t>
      </w:r>
      <w:r>
        <w:rPr>
          <w:rFonts w:cs="Times New Roman"/>
          <w:szCs w:val="32"/>
        </w:rPr>
        <w:t>年</w:t>
      </w:r>
      <w:r>
        <w:rPr>
          <w:rFonts w:cs="Times New Roman" w:hint="eastAsia"/>
          <w:szCs w:val="32"/>
        </w:rPr>
        <w:t>10</w:t>
      </w:r>
      <w:r>
        <w:rPr>
          <w:rFonts w:cs="Times New Roman"/>
          <w:szCs w:val="32"/>
        </w:rPr>
        <w:t>月</w:t>
      </w:r>
      <w:r>
        <w:rPr>
          <w:rFonts w:cs="Times New Roman" w:hint="eastAsia"/>
          <w:szCs w:val="32"/>
        </w:rPr>
        <w:t>25</w:t>
      </w:r>
      <w:r>
        <w:rPr>
          <w:rFonts w:cs="Times New Roman"/>
          <w:szCs w:val="32"/>
        </w:rPr>
        <w:t>日前以正式文件形式将推荐名单和示范村推荐表报市农业农村</w:t>
      </w:r>
      <w:r>
        <w:rPr>
          <w:rFonts w:cs="Times New Roman" w:hint="eastAsia"/>
          <w:szCs w:val="32"/>
        </w:rPr>
        <w:t>局</w:t>
      </w:r>
      <w:r>
        <w:rPr>
          <w:rFonts w:cs="Times New Roman"/>
          <w:szCs w:val="32"/>
        </w:rPr>
        <w:t>审批。</w:t>
      </w:r>
    </w:p>
    <w:p w:rsidR="004358DE" w:rsidRDefault="00286BAD">
      <w:pPr>
        <w:spacing w:line="560" w:lineRule="exact"/>
        <w:ind w:firstLineChars="200" w:firstLine="640"/>
        <w:rPr>
          <w:rFonts w:ascii="楷体_GB2312" w:eastAsia="楷体_GB2312" w:hAnsi="楷体_GB2312" w:cs="楷体_GB2312"/>
          <w:szCs w:val="32"/>
        </w:rPr>
      </w:pPr>
      <w:r>
        <w:rPr>
          <w:rFonts w:ascii="楷体_GB2312" w:eastAsia="楷体_GB2312" w:hAnsi="楷体_GB2312" w:cs="楷体_GB2312"/>
          <w:szCs w:val="32"/>
        </w:rPr>
        <w:t>（三）审核认定</w:t>
      </w:r>
    </w:p>
    <w:p w:rsidR="004358DE" w:rsidRDefault="00286BAD">
      <w:pPr>
        <w:spacing w:line="560" w:lineRule="exact"/>
        <w:ind w:firstLineChars="200" w:firstLine="640"/>
        <w:rPr>
          <w:rFonts w:cs="Times New Roman"/>
          <w:szCs w:val="32"/>
        </w:rPr>
      </w:pPr>
      <w:r>
        <w:rPr>
          <w:rFonts w:cs="Times New Roman" w:hint="eastAsia"/>
          <w:szCs w:val="32"/>
        </w:rPr>
        <w:t>市</w:t>
      </w:r>
      <w:r>
        <w:rPr>
          <w:rFonts w:cs="Times New Roman"/>
          <w:szCs w:val="32"/>
        </w:rPr>
        <w:t>农业农村</w:t>
      </w:r>
      <w:r>
        <w:rPr>
          <w:rFonts w:cs="Times New Roman" w:hint="eastAsia"/>
          <w:szCs w:val="32"/>
        </w:rPr>
        <w:t>局会同市</w:t>
      </w:r>
      <w:r>
        <w:rPr>
          <w:rFonts w:cs="Times New Roman"/>
          <w:szCs w:val="32"/>
        </w:rPr>
        <w:t>委组织部</w:t>
      </w:r>
      <w:r>
        <w:rPr>
          <w:rFonts w:cs="Times New Roman" w:hint="eastAsia"/>
          <w:szCs w:val="32"/>
        </w:rPr>
        <w:t>、市</w:t>
      </w:r>
      <w:r>
        <w:rPr>
          <w:rFonts w:cs="Times New Roman"/>
          <w:szCs w:val="32"/>
        </w:rPr>
        <w:t>乡村振兴局</w:t>
      </w:r>
      <w:r>
        <w:rPr>
          <w:rFonts w:cs="Times New Roman" w:hint="eastAsia"/>
          <w:szCs w:val="32"/>
        </w:rPr>
        <w:t>等市清廉乡村建设工作专班成员单位</w:t>
      </w:r>
      <w:r>
        <w:rPr>
          <w:rFonts w:cs="Times New Roman"/>
          <w:szCs w:val="32"/>
        </w:rPr>
        <w:t>对各县</w:t>
      </w:r>
      <w:r>
        <w:rPr>
          <w:rFonts w:cs="Times New Roman" w:hint="eastAsia"/>
          <w:szCs w:val="32"/>
        </w:rPr>
        <w:t>（区）</w:t>
      </w:r>
      <w:r>
        <w:rPr>
          <w:rFonts w:cs="Times New Roman"/>
          <w:szCs w:val="32"/>
        </w:rPr>
        <w:t>推荐的示范村进行复核评</w:t>
      </w:r>
      <w:r>
        <w:rPr>
          <w:rFonts w:cs="Times New Roman" w:hint="eastAsia"/>
          <w:szCs w:val="32"/>
        </w:rPr>
        <w:t>审</w:t>
      </w:r>
      <w:r>
        <w:rPr>
          <w:rFonts w:cs="Times New Roman"/>
          <w:szCs w:val="32"/>
        </w:rPr>
        <w:t>，经公示后予以认定公布</w:t>
      </w:r>
      <w:r>
        <w:rPr>
          <w:rFonts w:cs="Times New Roman" w:hint="eastAsia"/>
          <w:szCs w:val="32"/>
        </w:rPr>
        <w:t>。</w:t>
      </w:r>
    </w:p>
    <w:p w:rsidR="004358DE" w:rsidRDefault="004358DE">
      <w:pPr>
        <w:spacing w:line="560" w:lineRule="exact"/>
        <w:ind w:leftChars="904" w:left="2893" w:firstLineChars="200" w:firstLine="640"/>
        <w:rPr>
          <w:rFonts w:cs="Times New Roman"/>
          <w:szCs w:val="32"/>
        </w:rPr>
      </w:pPr>
    </w:p>
    <w:p w:rsidR="004358DE" w:rsidRDefault="004358DE" w:rsidP="00377BA9">
      <w:pPr>
        <w:pStyle w:val="a0"/>
        <w:ind w:firstLine="640"/>
        <w:rPr>
          <w:rFonts w:cs="Times New Roman"/>
          <w:szCs w:val="32"/>
        </w:rPr>
      </w:pPr>
    </w:p>
    <w:p w:rsidR="004358DE" w:rsidRDefault="004358DE" w:rsidP="00377BA9">
      <w:pPr>
        <w:pStyle w:val="a0"/>
        <w:ind w:firstLine="640"/>
        <w:rPr>
          <w:rFonts w:cs="Times New Roman"/>
          <w:szCs w:val="32"/>
        </w:rPr>
      </w:pPr>
    </w:p>
    <w:p w:rsidR="004358DE" w:rsidRDefault="004358DE" w:rsidP="00377BA9">
      <w:pPr>
        <w:pStyle w:val="a0"/>
        <w:ind w:firstLine="640"/>
        <w:rPr>
          <w:rFonts w:cs="Times New Roman"/>
          <w:szCs w:val="32"/>
        </w:rPr>
      </w:pPr>
    </w:p>
    <w:p w:rsidR="004358DE" w:rsidRDefault="004358DE" w:rsidP="00377BA9">
      <w:pPr>
        <w:pStyle w:val="a0"/>
        <w:ind w:firstLine="640"/>
        <w:rPr>
          <w:rFonts w:cs="Times New Roman"/>
          <w:szCs w:val="32"/>
        </w:rPr>
      </w:pPr>
    </w:p>
    <w:p w:rsidR="004358DE" w:rsidRDefault="004358DE">
      <w:pPr>
        <w:spacing w:line="580" w:lineRule="exact"/>
        <w:rPr>
          <w:rFonts w:ascii="黑体" w:eastAsia="黑体" w:hAnsi="黑体" w:cs="黑体"/>
          <w:szCs w:val="32"/>
        </w:rPr>
      </w:pPr>
    </w:p>
    <w:p w:rsidR="004358DE" w:rsidRDefault="00286BAD">
      <w:pPr>
        <w:spacing w:line="580" w:lineRule="exact"/>
        <w:rPr>
          <w:rFonts w:ascii="黑体" w:eastAsia="黑体" w:hAnsi="黑体" w:cs="黑体"/>
          <w:szCs w:val="32"/>
        </w:rPr>
      </w:pPr>
      <w:r>
        <w:rPr>
          <w:rFonts w:ascii="黑体" w:eastAsia="黑体" w:hAnsi="黑体" w:cs="黑体" w:hint="eastAsia"/>
          <w:szCs w:val="32"/>
        </w:rPr>
        <w:lastRenderedPageBreak/>
        <w:t>附件</w:t>
      </w:r>
      <w:r>
        <w:rPr>
          <w:rFonts w:ascii="黑体" w:eastAsia="黑体" w:hAnsi="黑体" w:cs="黑体" w:hint="eastAsia"/>
          <w:szCs w:val="32"/>
        </w:rPr>
        <w:t>2</w:t>
      </w:r>
    </w:p>
    <w:p w:rsidR="004358DE" w:rsidRDefault="00286BAD">
      <w:pPr>
        <w:spacing w:before="185" w:line="188"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17"/>
          <w:sz w:val="44"/>
          <w:szCs w:val="44"/>
        </w:rPr>
        <w:t>钦州市</w:t>
      </w:r>
      <w:r>
        <w:rPr>
          <w:rFonts w:ascii="方正小标宋简体" w:eastAsia="方正小标宋简体" w:hAnsi="方正小标宋简体" w:cs="方正小标宋简体" w:hint="eastAsia"/>
          <w:spacing w:val="9"/>
          <w:sz w:val="44"/>
          <w:szCs w:val="44"/>
        </w:rPr>
        <w:t>清廉</w:t>
      </w:r>
      <w:r>
        <w:rPr>
          <w:rFonts w:ascii="方正小标宋简体" w:eastAsia="方正小标宋简体" w:hAnsi="方正小标宋简体" w:cs="方正小标宋简体" w:hint="eastAsia"/>
          <w:spacing w:val="9"/>
          <w:sz w:val="44"/>
          <w:szCs w:val="44"/>
        </w:rPr>
        <w:t>乡村建设</w:t>
      </w:r>
      <w:r>
        <w:rPr>
          <w:rFonts w:ascii="方正小标宋简体" w:eastAsia="方正小标宋简体" w:hAnsi="方正小标宋简体" w:cs="方正小标宋简体" w:hint="eastAsia"/>
          <w:spacing w:val="9"/>
          <w:sz w:val="44"/>
          <w:szCs w:val="44"/>
        </w:rPr>
        <w:t>示范村创建推荐表</w:t>
      </w:r>
    </w:p>
    <w:tbl>
      <w:tblPr>
        <w:tblStyle w:val="TableNormal"/>
        <w:tblpPr w:leftFromText="180" w:rightFromText="180" w:vertAnchor="text" w:horzAnchor="page" w:tblpXSpec="center" w:tblpY="136"/>
        <w:tblOverlap w:val="never"/>
        <w:tblW w:w="8633"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719"/>
        <w:gridCol w:w="562"/>
        <w:gridCol w:w="1863"/>
        <w:gridCol w:w="1762"/>
        <w:gridCol w:w="2727"/>
      </w:tblGrid>
      <w:tr w:rsidR="004358DE">
        <w:trPr>
          <w:trHeight w:val="470"/>
          <w:jc w:val="center"/>
        </w:trPr>
        <w:tc>
          <w:tcPr>
            <w:tcW w:w="2281" w:type="dxa"/>
            <w:gridSpan w:val="2"/>
            <w:vAlign w:val="center"/>
          </w:tcPr>
          <w:p w:rsidR="004358DE" w:rsidRDefault="00286BAD">
            <w:pPr>
              <w:spacing w:before="242" w:line="221" w:lineRule="auto"/>
              <w:jc w:val="center"/>
              <w:rPr>
                <w:rFonts w:ascii="宋体" w:eastAsia="宋体" w:hAnsi="宋体" w:cs="宋体"/>
                <w:sz w:val="28"/>
                <w:szCs w:val="28"/>
              </w:rPr>
            </w:pPr>
            <w:r>
              <w:rPr>
                <w:rFonts w:ascii="宋体" w:eastAsia="宋体" w:hAnsi="宋体" w:cs="宋体"/>
                <w:spacing w:val="-1"/>
                <w:sz w:val="28"/>
                <w:szCs w:val="28"/>
              </w:rPr>
              <w:t>单</w:t>
            </w:r>
            <w:r>
              <w:rPr>
                <w:rFonts w:ascii="宋体" w:eastAsia="宋体" w:hAnsi="宋体" w:cs="宋体"/>
                <w:spacing w:val="-1"/>
                <w:sz w:val="28"/>
                <w:szCs w:val="28"/>
              </w:rPr>
              <w:t xml:space="preserve">  </w:t>
            </w:r>
            <w:r>
              <w:rPr>
                <w:rFonts w:ascii="宋体" w:eastAsia="宋体" w:hAnsi="宋体" w:cs="宋体"/>
                <w:spacing w:val="-1"/>
                <w:sz w:val="28"/>
                <w:szCs w:val="28"/>
              </w:rPr>
              <w:t>位</w:t>
            </w:r>
            <w:r>
              <w:rPr>
                <w:rFonts w:ascii="宋体" w:eastAsia="宋体" w:hAnsi="宋体" w:cs="宋体"/>
                <w:sz w:val="28"/>
                <w:szCs w:val="28"/>
              </w:rPr>
              <w:t xml:space="preserve">  </w:t>
            </w:r>
            <w:r>
              <w:rPr>
                <w:rFonts w:ascii="宋体" w:eastAsia="宋体" w:hAnsi="宋体" w:cs="宋体"/>
                <w:sz w:val="28"/>
                <w:szCs w:val="28"/>
              </w:rPr>
              <w:t>名</w:t>
            </w:r>
            <w:r>
              <w:rPr>
                <w:rFonts w:ascii="宋体" w:eastAsia="宋体" w:hAnsi="宋体" w:cs="宋体"/>
                <w:sz w:val="28"/>
                <w:szCs w:val="28"/>
              </w:rPr>
              <w:t xml:space="preserve">  </w:t>
            </w:r>
            <w:r>
              <w:rPr>
                <w:rFonts w:ascii="宋体" w:eastAsia="宋体" w:hAnsi="宋体" w:cs="宋体"/>
                <w:sz w:val="28"/>
                <w:szCs w:val="28"/>
              </w:rPr>
              <w:t>称</w:t>
            </w:r>
          </w:p>
        </w:tc>
        <w:tc>
          <w:tcPr>
            <w:tcW w:w="6352" w:type="dxa"/>
            <w:gridSpan w:val="3"/>
            <w:vAlign w:val="center"/>
          </w:tcPr>
          <w:p w:rsidR="004358DE" w:rsidRDefault="004358DE">
            <w:pPr>
              <w:jc w:val="center"/>
              <w:rPr>
                <w:rFonts w:eastAsia="宋体"/>
              </w:rPr>
            </w:pPr>
          </w:p>
        </w:tc>
      </w:tr>
      <w:tr w:rsidR="004358DE">
        <w:trPr>
          <w:trHeight w:val="450"/>
          <w:jc w:val="center"/>
        </w:trPr>
        <w:tc>
          <w:tcPr>
            <w:tcW w:w="2281" w:type="dxa"/>
            <w:gridSpan w:val="2"/>
            <w:vAlign w:val="center"/>
          </w:tcPr>
          <w:p w:rsidR="004358DE" w:rsidRDefault="00286BAD">
            <w:pPr>
              <w:spacing w:before="239" w:line="222" w:lineRule="auto"/>
              <w:jc w:val="center"/>
              <w:rPr>
                <w:rFonts w:ascii="宋体" w:eastAsia="宋体" w:hAnsi="宋体" w:cs="宋体"/>
                <w:sz w:val="28"/>
                <w:szCs w:val="28"/>
              </w:rPr>
            </w:pPr>
            <w:r>
              <w:rPr>
                <w:rFonts w:ascii="宋体" w:eastAsia="宋体" w:hAnsi="宋体" w:cs="宋体"/>
                <w:spacing w:val="1"/>
                <w:sz w:val="28"/>
                <w:szCs w:val="28"/>
              </w:rPr>
              <w:t>联</w:t>
            </w:r>
            <w:r>
              <w:rPr>
                <w:rFonts w:ascii="宋体" w:eastAsia="宋体" w:hAnsi="宋体" w:cs="宋体"/>
                <w:sz w:val="28"/>
                <w:szCs w:val="28"/>
              </w:rPr>
              <w:t xml:space="preserve">   </w:t>
            </w:r>
            <w:r>
              <w:rPr>
                <w:rFonts w:ascii="宋体" w:eastAsia="宋体" w:hAnsi="宋体" w:cs="宋体"/>
                <w:sz w:val="28"/>
                <w:szCs w:val="28"/>
              </w:rPr>
              <w:t>系</w:t>
            </w:r>
            <w:r>
              <w:rPr>
                <w:rFonts w:ascii="宋体" w:eastAsia="宋体" w:hAnsi="宋体" w:cs="宋体"/>
                <w:sz w:val="28"/>
                <w:szCs w:val="28"/>
              </w:rPr>
              <w:t xml:space="preserve">   </w:t>
            </w:r>
            <w:r>
              <w:rPr>
                <w:rFonts w:ascii="宋体" w:eastAsia="宋体" w:hAnsi="宋体" w:cs="宋体"/>
                <w:sz w:val="28"/>
                <w:szCs w:val="28"/>
              </w:rPr>
              <w:t>人</w:t>
            </w:r>
          </w:p>
        </w:tc>
        <w:tc>
          <w:tcPr>
            <w:tcW w:w="1863" w:type="dxa"/>
            <w:vAlign w:val="center"/>
          </w:tcPr>
          <w:p w:rsidR="004358DE" w:rsidRDefault="004358DE">
            <w:pPr>
              <w:jc w:val="center"/>
              <w:rPr>
                <w:rFonts w:eastAsia="宋体"/>
              </w:rPr>
            </w:pPr>
          </w:p>
        </w:tc>
        <w:tc>
          <w:tcPr>
            <w:tcW w:w="1762" w:type="dxa"/>
            <w:vAlign w:val="center"/>
          </w:tcPr>
          <w:p w:rsidR="004358DE" w:rsidRDefault="00286BAD">
            <w:pPr>
              <w:spacing w:before="239" w:line="222" w:lineRule="auto"/>
              <w:ind w:left="117"/>
              <w:jc w:val="center"/>
              <w:rPr>
                <w:rFonts w:ascii="宋体" w:eastAsia="宋体" w:hAnsi="宋体" w:cs="宋体"/>
                <w:sz w:val="28"/>
                <w:szCs w:val="28"/>
              </w:rPr>
            </w:pPr>
            <w:r>
              <w:rPr>
                <w:rFonts w:ascii="宋体" w:eastAsia="宋体" w:hAnsi="宋体" w:cs="宋体"/>
                <w:spacing w:val="-1"/>
                <w:sz w:val="28"/>
                <w:szCs w:val="28"/>
              </w:rPr>
              <w:t>联</w:t>
            </w:r>
            <w:r>
              <w:rPr>
                <w:rFonts w:ascii="宋体" w:eastAsia="宋体" w:hAnsi="宋体" w:cs="宋体"/>
                <w:spacing w:val="-1"/>
                <w:sz w:val="28"/>
                <w:szCs w:val="28"/>
              </w:rPr>
              <w:t xml:space="preserve"> </w:t>
            </w:r>
            <w:r>
              <w:rPr>
                <w:rFonts w:ascii="宋体" w:eastAsia="宋体" w:hAnsi="宋体" w:cs="宋体"/>
                <w:sz w:val="28"/>
                <w:szCs w:val="28"/>
              </w:rPr>
              <w:t>系</w:t>
            </w:r>
            <w:r>
              <w:rPr>
                <w:rFonts w:ascii="宋体" w:eastAsia="宋体" w:hAnsi="宋体" w:cs="宋体"/>
                <w:sz w:val="28"/>
                <w:szCs w:val="28"/>
              </w:rPr>
              <w:t xml:space="preserve"> </w:t>
            </w:r>
            <w:r>
              <w:rPr>
                <w:rFonts w:ascii="宋体" w:eastAsia="宋体" w:hAnsi="宋体" w:cs="宋体"/>
                <w:sz w:val="28"/>
                <w:szCs w:val="28"/>
              </w:rPr>
              <w:t>电</w:t>
            </w:r>
            <w:r>
              <w:rPr>
                <w:rFonts w:ascii="宋体" w:eastAsia="宋体" w:hAnsi="宋体" w:cs="宋体"/>
                <w:sz w:val="28"/>
                <w:szCs w:val="28"/>
              </w:rPr>
              <w:t xml:space="preserve"> </w:t>
            </w:r>
            <w:r>
              <w:rPr>
                <w:rFonts w:ascii="宋体" w:eastAsia="宋体" w:hAnsi="宋体" w:cs="宋体"/>
                <w:sz w:val="28"/>
                <w:szCs w:val="28"/>
              </w:rPr>
              <w:t>话</w:t>
            </w:r>
          </w:p>
        </w:tc>
        <w:tc>
          <w:tcPr>
            <w:tcW w:w="2727" w:type="dxa"/>
            <w:vAlign w:val="center"/>
          </w:tcPr>
          <w:p w:rsidR="004358DE" w:rsidRDefault="004358DE">
            <w:pPr>
              <w:jc w:val="center"/>
              <w:rPr>
                <w:rFonts w:eastAsia="宋体"/>
              </w:rPr>
            </w:pPr>
          </w:p>
        </w:tc>
      </w:tr>
      <w:tr w:rsidR="004358DE">
        <w:trPr>
          <w:trHeight w:val="90"/>
          <w:jc w:val="center"/>
        </w:trPr>
        <w:tc>
          <w:tcPr>
            <w:tcW w:w="1719" w:type="dxa"/>
            <w:vAlign w:val="center"/>
          </w:tcPr>
          <w:p w:rsidR="004358DE" w:rsidRDefault="00286BAD">
            <w:pPr>
              <w:spacing w:before="91" w:line="219" w:lineRule="auto"/>
              <w:jc w:val="center"/>
              <w:rPr>
                <w:rFonts w:eastAsia="宋体" w:cs="Times New Roman"/>
                <w:sz w:val="28"/>
                <w:szCs w:val="28"/>
              </w:rPr>
            </w:pPr>
            <w:r>
              <w:rPr>
                <w:rFonts w:eastAsia="宋体" w:cs="Times New Roman"/>
                <w:spacing w:val="-4"/>
                <w:sz w:val="28"/>
                <w:szCs w:val="28"/>
              </w:rPr>
              <w:t>基</w:t>
            </w:r>
            <w:r>
              <w:rPr>
                <w:rFonts w:eastAsia="宋体" w:cs="Times New Roman"/>
                <w:spacing w:val="-2"/>
                <w:sz w:val="28"/>
                <w:szCs w:val="28"/>
              </w:rPr>
              <w:t>本情况</w:t>
            </w:r>
          </w:p>
        </w:tc>
        <w:tc>
          <w:tcPr>
            <w:tcW w:w="6914" w:type="dxa"/>
            <w:gridSpan w:val="4"/>
            <w:vAlign w:val="center"/>
          </w:tcPr>
          <w:p w:rsidR="004358DE" w:rsidRDefault="004358DE">
            <w:pPr>
              <w:spacing w:line="440" w:lineRule="exact"/>
              <w:ind w:firstLineChars="200" w:firstLine="640"/>
              <w:jc w:val="center"/>
            </w:pPr>
          </w:p>
          <w:p w:rsidR="004358DE" w:rsidRDefault="004358DE">
            <w:pPr>
              <w:pStyle w:val="3"/>
              <w:jc w:val="center"/>
            </w:pPr>
          </w:p>
          <w:p w:rsidR="004358DE" w:rsidRDefault="004358DE">
            <w:pPr>
              <w:jc w:val="center"/>
            </w:pPr>
          </w:p>
          <w:p w:rsidR="004358DE" w:rsidRDefault="004358DE">
            <w:pPr>
              <w:jc w:val="center"/>
            </w:pPr>
          </w:p>
        </w:tc>
      </w:tr>
      <w:tr w:rsidR="004358DE">
        <w:trPr>
          <w:trHeight w:val="3066"/>
          <w:jc w:val="center"/>
        </w:trPr>
        <w:tc>
          <w:tcPr>
            <w:tcW w:w="1719" w:type="dxa"/>
            <w:vAlign w:val="center"/>
          </w:tcPr>
          <w:p w:rsidR="004358DE" w:rsidRDefault="00286BAD">
            <w:pPr>
              <w:spacing w:before="91" w:line="403" w:lineRule="auto"/>
              <w:ind w:right="308"/>
              <w:jc w:val="center"/>
              <w:rPr>
                <w:rFonts w:eastAsia="宋体" w:cs="Times New Roman"/>
                <w:spacing w:val="-3"/>
                <w:sz w:val="28"/>
                <w:szCs w:val="28"/>
              </w:rPr>
            </w:pPr>
            <w:r>
              <w:rPr>
                <w:rFonts w:eastAsia="宋体" w:cs="Times New Roman"/>
                <w:spacing w:val="-4"/>
                <w:sz w:val="28"/>
                <w:szCs w:val="28"/>
              </w:rPr>
              <w:t>工</w:t>
            </w:r>
            <w:r>
              <w:rPr>
                <w:rFonts w:eastAsia="宋体" w:cs="Times New Roman"/>
                <w:spacing w:val="-3"/>
                <w:sz w:val="28"/>
                <w:szCs w:val="28"/>
              </w:rPr>
              <w:t>作做法</w:t>
            </w:r>
          </w:p>
          <w:p w:rsidR="004358DE" w:rsidRDefault="00286BAD">
            <w:pPr>
              <w:spacing w:before="91" w:line="403" w:lineRule="auto"/>
              <w:ind w:right="308"/>
              <w:jc w:val="center"/>
              <w:rPr>
                <w:rFonts w:eastAsia="宋体" w:cs="Times New Roman"/>
                <w:sz w:val="28"/>
                <w:szCs w:val="28"/>
              </w:rPr>
            </w:pPr>
            <w:r>
              <w:rPr>
                <w:rFonts w:eastAsia="宋体" w:cs="Times New Roman"/>
                <w:spacing w:val="-4"/>
                <w:sz w:val="28"/>
                <w:szCs w:val="28"/>
              </w:rPr>
              <w:t>及</w:t>
            </w:r>
            <w:r>
              <w:rPr>
                <w:rFonts w:eastAsia="宋体" w:cs="Times New Roman"/>
                <w:spacing w:val="-2"/>
                <w:sz w:val="28"/>
                <w:szCs w:val="28"/>
              </w:rPr>
              <w:t>成效</w:t>
            </w:r>
          </w:p>
        </w:tc>
        <w:tc>
          <w:tcPr>
            <w:tcW w:w="6914" w:type="dxa"/>
            <w:gridSpan w:val="4"/>
            <w:vAlign w:val="center"/>
          </w:tcPr>
          <w:p w:rsidR="004358DE" w:rsidRDefault="004358DE">
            <w:pPr>
              <w:spacing w:line="440" w:lineRule="exact"/>
              <w:ind w:firstLineChars="200" w:firstLine="640"/>
              <w:jc w:val="center"/>
            </w:pPr>
          </w:p>
          <w:p w:rsidR="004358DE" w:rsidRDefault="004358DE">
            <w:pPr>
              <w:pStyle w:val="3"/>
              <w:jc w:val="center"/>
            </w:pPr>
          </w:p>
          <w:p w:rsidR="004358DE" w:rsidRDefault="004358DE">
            <w:pPr>
              <w:pStyle w:val="3"/>
              <w:jc w:val="center"/>
            </w:pPr>
          </w:p>
          <w:p w:rsidR="004358DE" w:rsidRDefault="004358DE">
            <w:pPr>
              <w:jc w:val="center"/>
            </w:pPr>
          </w:p>
          <w:p w:rsidR="004358DE" w:rsidRDefault="004358DE">
            <w:pPr>
              <w:pStyle w:val="3"/>
              <w:jc w:val="center"/>
            </w:pPr>
          </w:p>
        </w:tc>
      </w:tr>
      <w:tr w:rsidR="004358DE">
        <w:trPr>
          <w:trHeight w:val="106"/>
          <w:jc w:val="center"/>
        </w:trPr>
        <w:tc>
          <w:tcPr>
            <w:tcW w:w="1719" w:type="dxa"/>
            <w:vAlign w:val="center"/>
          </w:tcPr>
          <w:p w:rsidR="004358DE" w:rsidRDefault="00286BAD">
            <w:pPr>
              <w:spacing w:before="91" w:line="402" w:lineRule="auto"/>
              <w:ind w:right="166"/>
              <w:jc w:val="center"/>
              <w:rPr>
                <w:rFonts w:ascii="宋体" w:eastAsia="宋体" w:hAnsi="宋体" w:cs="宋体"/>
                <w:spacing w:val="-2"/>
                <w:sz w:val="28"/>
                <w:szCs w:val="28"/>
              </w:rPr>
            </w:pPr>
            <w:r>
              <w:rPr>
                <w:rFonts w:ascii="宋体" w:eastAsia="宋体" w:hAnsi="宋体" w:cs="宋体"/>
                <w:spacing w:val="-2"/>
                <w:sz w:val="28"/>
                <w:szCs w:val="28"/>
              </w:rPr>
              <w:t>县级农业农</w:t>
            </w:r>
          </w:p>
          <w:p w:rsidR="004358DE" w:rsidRDefault="00286BAD">
            <w:pPr>
              <w:spacing w:before="91" w:line="402" w:lineRule="auto"/>
              <w:ind w:right="166"/>
              <w:jc w:val="center"/>
              <w:rPr>
                <w:rFonts w:eastAsia="宋体" w:cs="Times New Roman"/>
                <w:spacing w:val="-4"/>
                <w:sz w:val="28"/>
                <w:szCs w:val="28"/>
              </w:rPr>
            </w:pPr>
            <w:r>
              <w:rPr>
                <w:rFonts w:ascii="宋体" w:eastAsia="宋体" w:hAnsi="宋体" w:cs="宋体"/>
                <w:spacing w:val="-2"/>
                <w:sz w:val="28"/>
                <w:szCs w:val="28"/>
              </w:rPr>
              <w:t>村部门意见</w:t>
            </w:r>
          </w:p>
        </w:tc>
        <w:tc>
          <w:tcPr>
            <w:tcW w:w="6914" w:type="dxa"/>
            <w:gridSpan w:val="4"/>
            <w:vAlign w:val="center"/>
          </w:tcPr>
          <w:p w:rsidR="004358DE" w:rsidRDefault="004358DE">
            <w:pPr>
              <w:spacing w:line="248" w:lineRule="auto"/>
              <w:jc w:val="center"/>
            </w:pPr>
          </w:p>
          <w:p w:rsidR="004358DE" w:rsidRDefault="004358DE">
            <w:pPr>
              <w:spacing w:line="256" w:lineRule="auto"/>
              <w:jc w:val="center"/>
            </w:pPr>
          </w:p>
          <w:p w:rsidR="004358DE" w:rsidRDefault="00286BAD">
            <w:pPr>
              <w:spacing w:before="91" w:line="600" w:lineRule="exact"/>
              <w:ind w:left="4463"/>
              <w:jc w:val="center"/>
              <w:rPr>
                <w:rFonts w:ascii="宋体" w:eastAsia="宋体" w:hAnsi="宋体" w:cs="宋体"/>
                <w:sz w:val="28"/>
                <w:szCs w:val="28"/>
              </w:rPr>
            </w:pPr>
            <w:r>
              <w:rPr>
                <w:rFonts w:ascii="宋体" w:eastAsia="宋体" w:hAnsi="宋体" w:cs="宋体"/>
                <w:spacing w:val="28"/>
                <w:position w:val="24"/>
                <w:sz w:val="28"/>
                <w:szCs w:val="28"/>
              </w:rPr>
              <w:t>(</w:t>
            </w:r>
            <w:r>
              <w:rPr>
                <w:rFonts w:ascii="宋体" w:eastAsia="宋体" w:hAnsi="宋体" w:cs="宋体"/>
                <w:spacing w:val="27"/>
                <w:position w:val="24"/>
                <w:sz w:val="28"/>
                <w:szCs w:val="28"/>
              </w:rPr>
              <w:t>盖章</w:t>
            </w:r>
            <w:r>
              <w:rPr>
                <w:rFonts w:ascii="宋体" w:eastAsia="宋体" w:hAnsi="宋体" w:cs="宋体"/>
                <w:spacing w:val="27"/>
                <w:position w:val="24"/>
                <w:sz w:val="28"/>
                <w:szCs w:val="28"/>
              </w:rPr>
              <w:t>)</w:t>
            </w:r>
          </w:p>
          <w:p w:rsidR="004358DE" w:rsidRDefault="00286BAD">
            <w:pPr>
              <w:spacing w:before="1" w:line="219" w:lineRule="auto"/>
              <w:ind w:left="4315"/>
              <w:jc w:val="center"/>
              <w:rPr>
                <w:rFonts w:eastAsia="楷体" w:cs="Times New Roman"/>
                <w:sz w:val="28"/>
                <w:szCs w:val="28"/>
              </w:rPr>
            </w:pPr>
            <w:r>
              <w:rPr>
                <w:rFonts w:ascii="宋体" w:eastAsia="宋体" w:hAnsi="宋体" w:cs="宋体"/>
                <w:spacing w:val="7"/>
                <w:sz w:val="28"/>
                <w:szCs w:val="28"/>
              </w:rPr>
              <w:t>年</w:t>
            </w:r>
            <w:r>
              <w:rPr>
                <w:rFonts w:ascii="宋体" w:eastAsia="宋体" w:hAnsi="宋体" w:cs="宋体"/>
                <w:spacing w:val="7"/>
                <w:sz w:val="28"/>
                <w:szCs w:val="28"/>
              </w:rPr>
              <w:t xml:space="preserve">  </w:t>
            </w:r>
            <w:r>
              <w:rPr>
                <w:rFonts w:ascii="宋体" w:eastAsia="宋体" w:hAnsi="宋体" w:cs="宋体"/>
                <w:spacing w:val="7"/>
                <w:sz w:val="28"/>
                <w:szCs w:val="28"/>
              </w:rPr>
              <w:t>月</w:t>
            </w:r>
            <w:r>
              <w:rPr>
                <w:rFonts w:ascii="宋体" w:eastAsia="宋体" w:hAnsi="宋体" w:cs="宋体"/>
                <w:spacing w:val="7"/>
                <w:sz w:val="28"/>
                <w:szCs w:val="28"/>
              </w:rPr>
              <w:t xml:space="preserve">  </w:t>
            </w:r>
            <w:r>
              <w:rPr>
                <w:rFonts w:ascii="宋体" w:eastAsia="宋体" w:hAnsi="宋体" w:cs="宋体"/>
                <w:spacing w:val="5"/>
                <w:sz w:val="28"/>
                <w:szCs w:val="28"/>
              </w:rPr>
              <w:t>日</w:t>
            </w:r>
          </w:p>
        </w:tc>
      </w:tr>
      <w:tr w:rsidR="004358DE">
        <w:trPr>
          <w:trHeight w:val="106"/>
          <w:jc w:val="center"/>
        </w:trPr>
        <w:tc>
          <w:tcPr>
            <w:tcW w:w="1719" w:type="dxa"/>
            <w:vAlign w:val="center"/>
          </w:tcPr>
          <w:p w:rsidR="004358DE" w:rsidRDefault="00286BAD">
            <w:pPr>
              <w:spacing w:before="91" w:line="220" w:lineRule="auto"/>
              <w:jc w:val="center"/>
              <w:rPr>
                <w:rFonts w:eastAsia="宋体" w:cs="Times New Roman"/>
                <w:spacing w:val="-4"/>
                <w:sz w:val="28"/>
                <w:szCs w:val="28"/>
              </w:rPr>
            </w:pPr>
            <w:r>
              <w:rPr>
                <w:rFonts w:ascii="宋体" w:eastAsia="宋体" w:hAnsi="宋体" w:cs="宋体"/>
                <w:spacing w:val="24"/>
                <w:sz w:val="28"/>
                <w:szCs w:val="28"/>
              </w:rPr>
              <w:t>市级</w:t>
            </w:r>
            <w:r>
              <w:rPr>
                <w:rFonts w:ascii="宋体" w:eastAsia="宋体" w:hAnsi="宋体" w:cs="宋体"/>
                <w:spacing w:val="-2"/>
                <w:sz w:val="28"/>
                <w:szCs w:val="28"/>
              </w:rPr>
              <w:t>农业农村</w:t>
            </w:r>
            <w:r>
              <w:rPr>
                <w:rFonts w:ascii="宋体" w:eastAsia="宋体" w:hAnsi="宋体" w:cs="宋体"/>
                <w:spacing w:val="-1"/>
                <w:sz w:val="28"/>
                <w:szCs w:val="28"/>
              </w:rPr>
              <w:t>部</w:t>
            </w:r>
            <w:r>
              <w:rPr>
                <w:rFonts w:ascii="宋体" w:eastAsia="宋体" w:hAnsi="宋体" w:cs="宋体"/>
                <w:spacing w:val="-15"/>
                <w:sz w:val="28"/>
                <w:szCs w:val="28"/>
              </w:rPr>
              <w:t>门</w:t>
            </w:r>
            <w:r>
              <w:rPr>
                <w:rFonts w:ascii="宋体" w:eastAsia="宋体" w:hAnsi="宋体" w:cs="宋体"/>
                <w:spacing w:val="-13"/>
                <w:sz w:val="28"/>
                <w:szCs w:val="28"/>
              </w:rPr>
              <w:t>意见</w:t>
            </w:r>
          </w:p>
        </w:tc>
        <w:tc>
          <w:tcPr>
            <w:tcW w:w="6914" w:type="dxa"/>
            <w:gridSpan w:val="4"/>
            <w:vAlign w:val="center"/>
          </w:tcPr>
          <w:p w:rsidR="004358DE" w:rsidRDefault="004358DE">
            <w:pPr>
              <w:spacing w:line="256" w:lineRule="auto"/>
              <w:jc w:val="center"/>
            </w:pPr>
          </w:p>
          <w:p w:rsidR="004358DE" w:rsidRDefault="004358DE">
            <w:pPr>
              <w:jc w:val="center"/>
            </w:pPr>
          </w:p>
          <w:p w:rsidR="004358DE" w:rsidRDefault="00286BAD">
            <w:pPr>
              <w:spacing w:before="91" w:line="600" w:lineRule="exact"/>
              <w:ind w:left="4463"/>
              <w:jc w:val="center"/>
              <w:rPr>
                <w:rFonts w:ascii="宋体" w:eastAsia="宋体" w:hAnsi="宋体" w:cs="宋体"/>
                <w:sz w:val="28"/>
                <w:szCs w:val="28"/>
              </w:rPr>
            </w:pPr>
            <w:r>
              <w:rPr>
                <w:rFonts w:ascii="宋体" w:eastAsia="宋体" w:hAnsi="宋体" w:cs="宋体"/>
                <w:spacing w:val="28"/>
                <w:position w:val="24"/>
                <w:sz w:val="28"/>
                <w:szCs w:val="28"/>
              </w:rPr>
              <w:t>(</w:t>
            </w:r>
            <w:r>
              <w:rPr>
                <w:rFonts w:ascii="宋体" w:eastAsia="宋体" w:hAnsi="宋体" w:cs="宋体"/>
                <w:spacing w:val="27"/>
                <w:position w:val="24"/>
                <w:sz w:val="28"/>
                <w:szCs w:val="28"/>
              </w:rPr>
              <w:t>盖章</w:t>
            </w:r>
            <w:r>
              <w:rPr>
                <w:rFonts w:ascii="宋体" w:eastAsia="宋体" w:hAnsi="宋体" w:cs="宋体"/>
                <w:spacing w:val="27"/>
                <w:position w:val="24"/>
                <w:sz w:val="28"/>
                <w:szCs w:val="28"/>
              </w:rPr>
              <w:t>)</w:t>
            </w:r>
          </w:p>
          <w:p w:rsidR="004358DE" w:rsidRDefault="00286BAD">
            <w:pPr>
              <w:spacing w:before="1" w:line="219" w:lineRule="auto"/>
              <w:ind w:left="4315"/>
              <w:jc w:val="center"/>
              <w:rPr>
                <w:rFonts w:eastAsia="楷体" w:cs="Times New Roman"/>
                <w:sz w:val="28"/>
                <w:szCs w:val="28"/>
              </w:rPr>
            </w:pPr>
            <w:r>
              <w:rPr>
                <w:rFonts w:ascii="宋体" w:eastAsia="宋体" w:hAnsi="宋体" w:cs="宋体"/>
                <w:spacing w:val="7"/>
                <w:sz w:val="28"/>
                <w:szCs w:val="28"/>
              </w:rPr>
              <w:t>年</w:t>
            </w:r>
            <w:r>
              <w:rPr>
                <w:rFonts w:ascii="宋体" w:eastAsia="宋体" w:hAnsi="宋体" w:cs="宋体"/>
                <w:spacing w:val="7"/>
                <w:sz w:val="28"/>
                <w:szCs w:val="28"/>
              </w:rPr>
              <w:t xml:space="preserve">  </w:t>
            </w:r>
            <w:r>
              <w:rPr>
                <w:rFonts w:ascii="宋体" w:eastAsia="宋体" w:hAnsi="宋体" w:cs="宋体"/>
                <w:spacing w:val="7"/>
                <w:sz w:val="28"/>
                <w:szCs w:val="28"/>
              </w:rPr>
              <w:t>月</w:t>
            </w:r>
            <w:r>
              <w:rPr>
                <w:rFonts w:ascii="宋体" w:eastAsia="宋体" w:hAnsi="宋体" w:cs="宋体"/>
                <w:spacing w:val="7"/>
                <w:sz w:val="28"/>
                <w:szCs w:val="28"/>
              </w:rPr>
              <w:t xml:space="preserve">  </w:t>
            </w:r>
            <w:r>
              <w:rPr>
                <w:rFonts w:ascii="宋体" w:eastAsia="宋体" w:hAnsi="宋体" w:cs="宋体"/>
                <w:spacing w:val="5"/>
                <w:sz w:val="28"/>
                <w:szCs w:val="28"/>
              </w:rPr>
              <w:t>日</w:t>
            </w:r>
          </w:p>
        </w:tc>
      </w:tr>
    </w:tbl>
    <w:p w:rsidR="004358DE" w:rsidRDefault="004358DE">
      <w:pPr>
        <w:spacing w:line="145" w:lineRule="exact"/>
      </w:pPr>
    </w:p>
    <w:p w:rsidR="004358DE" w:rsidRDefault="00286BAD">
      <w:pPr>
        <w:spacing w:line="580" w:lineRule="exact"/>
        <w:rPr>
          <w:rFonts w:ascii="黑体" w:eastAsia="黑体" w:hAnsi="黑体" w:cs="黑体"/>
          <w:szCs w:val="32"/>
        </w:rPr>
      </w:pPr>
      <w:r>
        <w:rPr>
          <w:rFonts w:ascii="黑体" w:eastAsia="黑体" w:hAnsi="黑体" w:cs="黑体" w:hint="eastAsia"/>
          <w:szCs w:val="32"/>
        </w:rPr>
        <w:t>附件</w:t>
      </w:r>
      <w:r>
        <w:rPr>
          <w:rFonts w:ascii="黑体" w:eastAsia="黑体" w:hAnsi="黑体" w:cs="黑体" w:hint="eastAsia"/>
          <w:szCs w:val="32"/>
        </w:rPr>
        <w:t>3</w:t>
      </w:r>
    </w:p>
    <w:p w:rsidR="004358DE" w:rsidRDefault="004358DE">
      <w:pPr>
        <w:spacing w:line="580" w:lineRule="exact"/>
        <w:ind w:firstLineChars="200" w:firstLine="880"/>
        <w:rPr>
          <w:rFonts w:ascii="方正小标宋简体" w:eastAsia="方正小标宋简体" w:hAnsi="方正小标宋简体" w:cs="方正小标宋简体"/>
          <w:sz w:val="44"/>
          <w:szCs w:val="44"/>
        </w:rPr>
      </w:pPr>
    </w:p>
    <w:p w:rsidR="004358DE" w:rsidRDefault="00286BAD">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钦州市清廉乡村建设示范村创建</w:t>
      </w:r>
    </w:p>
    <w:p w:rsidR="004358DE" w:rsidRDefault="00286BAD">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典型经验编写要求</w:t>
      </w:r>
    </w:p>
    <w:p w:rsidR="004358DE" w:rsidRDefault="004358DE">
      <w:pPr>
        <w:spacing w:line="580" w:lineRule="exact"/>
        <w:ind w:firstLineChars="200" w:firstLine="640"/>
        <w:rPr>
          <w:rFonts w:cs="Times New Roman"/>
          <w:szCs w:val="32"/>
        </w:rPr>
      </w:pPr>
    </w:p>
    <w:p w:rsidR="004358DE" w:rsidRDefault="00286BAD">
      <w:pPr>
        <w:spacing w:line="580" w:lineRule="exact"/>
        <w:ind w:firstLineChars="200" w:firstLine="640"/>
        <w:rPr>
          <w:rFonts w:cs="Times New Roman"/>
          <w:szCs w:val="32"/>
        </w:rPr>
      </w:pPr>
      <w:r>
        <w:rPr>
          <w:rFonts w:cs="Times New Roman"/>
          <w:szCs w:val="32"/>
        </w:rPr>
        <w:t>为发挥好清廉</w:t>
      </w:r>
      <w:r>
        <w:rPr>
          <w:rFonts w:cs="Times New Roman" w:hint="eastAsia"/>
          <w:szCs w:val="32"/>
        </w:rPr>
        <w:t>乡村建设</w:t>
      </w:r>
      <w:r>
        <w:rPr>
          <w:rFonts w:cs="Times New Roman"/>
          <w:szCs w:val="32"/>
        </w:rPr>
        <w:t>示范村</w:t>
      </w:r>
      <w:r>
        <w:rPr>
          <w:rFonts w:cs="Times New Roman"/>
          <w:szCs w:val="32"/>
        </w:rPr>
        <w:lastRenderedPageBreak/>
        <w:t>的典型引领作用，带动各地乡村治理能力全面提升，典型经验编写要求要侧重于清廉乡村建设</w:t>
      </w:r>
      <w:r>
        <w:rPr>
          <w:rFonts w:cs="Times New Roman" w:hint="eastAsia"/>
          <w:szCs w:val="32"/>
        </w:rPr>
        <w:t>“</w:t>
      </w:r>
      <w:r>
        <w:rPr>
          <w:rFonts w:cs="Times New Roman"/>
          <w:szCs w:val="32"/>
        </w:rPr>
        <w:t>311</w:t>
      </w:r>
      <w:r>
        <w:rPr>
          <w:rFonts w:cs="Times New Roman"/>
          <w:szCs w:val="32"/>
        </w:rPr>
        <w:t>工程</w:t>
      </w:r>
      <w:r>
        <w:rPr>
          <w:rFonts w:cs="Times New Roman" w:hint="eastAsia"/>
          <w:szCs w:val="32"/>
        </w:rPr>
        <w:t>”</w:t>
      </w:r>
      <w:r>
        <w:rPr>
          <w:rFonts w:cs="Times New Roman"/>
          <w:szCs w:val="32"/>
        </w:rPr>
        <w:t>（即三大工程、十一项核心任务）中的一大工程或几项核心任务，进行典型做法与经验总结，形成可供各地学习参考的经验材料。文字表述要清晰准确、简明扼要，字数控制在</w:t>
      </w:r>
      <w:r>
        <w:rPr>
          <w:rFonts w:cs="Times New Roman"/>
          <w:szCs w:val="32"/>
        </w:rPr>
        <w:t>2500</w:t>
      </w:r>
      <w:r>
        <w:rPr>
          <w:rFonts w:cs="Times New Roman"/>
          <w:szCs w:val="32"/>
        </w:rPr>
        <w:t>字左右，可参照《全国乡村治理示范村镇创建典型案例（广西篇）》中的案例格式编写，也可灵活掌握排版格式。具体内容要求如下：</w:t>
      </w:r>
    </w:p>
    <w:p w:rsidR="004358DE" w:rsidRDefault="00286BAD">
      <w:pPr>
        <w:spacing w:line="580" w:lineRule="exact"/>
        <w:ind w:firstLineChars="200" w:firstLine="640"/>
        <w:rPr>
          <w:rFonts w:ascii="黑体" w:eastAsia="黑体" w:hAnsi="黑体" w:cs="黑体"/>
          <w:szCs w:val="32"/>
        </w:rPr>
      </w:pPr>
      <w:r>
        <w:rPr>
          <w:rFonts w:ascii="黑体" w:eastAsia="黑体" w:hAnsi="黑体" w:cs="黑体" w:hint="eastAsia"/>
          <w:szCs w:val="32"/>
        </w:rPr>
        <w:t>一、标题</w:t>
      </w:r>
    </w:p>
    <w:p w:rsidR="004358DE" w:rsidRDefault="00286BAD">
      <w:pPr>
        <w:spacing w:line="580" w:lineRule="exact"/>
        <w:ind w:firstLineChars="200" w:firstLine="640"/>
        <w:rPr>
          <w:rFonts w:cs="Times New Roman"/>
          <w:szCs w:val="32"/>
        </w:rPr>
      </w:pPr>
      <w:r>
        <w:rPr>
          <w:rFonts w:cs="Times New Roman"/>
          <w:szCs w:val="32"/>
        </w:rPr>
        <w:t>主标题：用简练语言描述清廉</w:t>
      </w:r>
      <w:r>
        <w:rPr>
          <w:rFonts w:cs="Times New Roman" w:hint="eastAsia"/>
          <w:szCs w:val="32"/>
        </w:rPr>
        <w:t>乡村建设</w:t>
      </w:r>
      <w:r>
        <w:rPr>
          <w:rFonts w:cs="Times New Roman"/>
          <w:szCs w:val="32"/>
        </w:rPr>
        <w:t>示范村创建典型经验做法的亮点，限制在一行，字数控制在</w:t>
      </w:r>
      <w:r>
        <w:rPr>
          <w:rFonts w:cs="Times New Roman"/>
          <w:szCs w:val="32"/>
        </w:rPr>
        <w:t>20</w:t>
      </w:r>
      <w:r>
        <w:rPr>
          <w:rFonts w:cs="Times New Roman"/>
          <w:szCs w:val="32"/>
        </w:rPr>
        <w:t>字以内。</w:t>
      </w:r>
    </w:p>
    <w:p w:rsidR="004358DE" w:rsidRDefault="00286BAD">
      <w:pPr>
        <w:spacing w:line="580" w:lineRule="exact"/>
        <w:ind w:firstLineChars="200" w:firstLine="640"/>
        <w:rPr>
          <w:rFonts w:cs="Times New Roman"/>
          <w:szCs w:val="32"/>
        </w:rPr>
      </w:pPr>
      <w:r>
        <w:rPr>
          <w:rFonts w:cs="Times New Roman"/>
          <w:szCs w:val="32"/>
        </w:rPr>
        <w:t>副标题：使用示范村规范名称。</w:t>
      </w:r>
    </w:p>
    <w:p w:rsidR="004358DE" w:rsidRDefault="00286BAD">
      <w:pPr>
        <w:spacing w:line="580" w:lineRule="exact"/>
        <w:ind w:firstLineChars="200" w:firstLine="640"/>
        <w:rPr>
          <w:rFonts w:ascii="黑体" w:eastAsia="黑体" w:hAnsi="黑体" w:cs="黑体"/>
          <w:szCs w:val="32"/>
        </w:rPr>
      </w:pPr>
      <w:r>
        <w:rPr>
          <w:rFonts w:ascii="黑体" w:eastAsia="黑体" w:hAnsi="黑体" w:cs="黑体"/>
          <w:szCs w:val="32"/>
        </w:rPr>
        <w:t>二、编者</w:t>
      </w:r>
    </w:p>
    <w:p w:rsidR="004358DE" w:rsidRDefault="00286BAD">
      <w:pPr>
        <w:spacing w:line="580" w:lineRule="exact"/>
        <w:ind w:firstLineChars="200" w:firstLine="640"/>
        <w:rPr>
          <w:rFonts w:cs="Times New Roman"/>
          <w:szCs w:val="32"/>
        </w:rPr>
      </w:pPr>
      <w:r>
        <w:rPr>
          <w:rFonts w:cs="Times New Roman"/>
          <w:szCs w:val="32"/>
        </w:rPr>
        <w:t>用一段文字概述该村清廉建设典型经验做法、特点和效果，</w:t>
      </w:r>
    </w:p>
    <w:p w:rsidR="004358DE" w:rsidRDefault="00286BAD">
      <w:pPr>
        <w:spacing w:line="580" w:lineRule="exact"/>
        <w:rPr>
          <w:rFonts w:cs="Times New Roman"/>
          <w:szCs w:val="32"/>
        </w:rPr>
      </w:pPr>
      <w:r>
        <w:rPr>
          <w:rFonts w:cs="Times New Roman"/>
          <w:szCs w:val="32"/>
        </w:rPr>
        <w:t>字数在</w:t>
      </w:r>
      <w:r>
        <w:rPr>
          <w:rFonts w:cs="Times New Roman"/>
          <w:szCs w:val="32"/>
        </w:rPr>
        <w:t>200</w:t>
      </w:r>
      <w:r>
        <w:rPr>
          <w:rFonts w:cs="Times New Roman"/>
          <w:szCs w:val="32"/>
        </w:rPr>
        <w:t>字左右。</w:t>
      </w:r>
    </w:p>
    <w:p w:rsidR="004358DE" w:rsidRDefault="00286BAD">
      <w:pPr>
        <w:spacing w:line="580" w:lineRule="exact"/>
        <w:ind w:firstLineChars="200" w:firstLine="640"/>
        <w:rPr>
          <w:rFonts w:ascii="黑体" w:eastAsia="黑体" w:hAnsi="黑体" w:cs="黑体"/>
          <w:szCs w:val="32"/>
        </w:rPr>
      </w:pPr>
      <w:r>
        <w:rPr>
          <w:rFonts w:ascii="黑体" w:eastAsia="黑体" w:hAnsi="黑体" w:cs="黑体"/>
          <w:szCs w:val="32"/>
        </w:rPr>
        <w:t>三、</w:t>
      </w:r>
      <w:r>
        <w:rPr>
          <w:rFonts w:ascii="黑体" w:eastAsia="黑体" w:hAnsi="黑体" w:cs="黑体"/>
          <w:szCs w:val="32"/>
        </w:rPr>
        <w:t>帽段</w:t>
      </w:r>
    </w:p>
    <w:p w:rsidR="004358DE" w:rsidRDefault="00286BAD">
      <w:pPr>
        <w:spacing w:line="580" w:lineRule="exact"/>
        <w:ind w:firstLineChars="200" w:firstLine="640"/>
        <w:rPr>
          <w:rFonts w:cs="Times New Roman"/>
          <w:szCs w:val="32"/>
        </w:rPr>
      </w:pPr>
      <w:r>
        <w:rPr>
          <w:rFonts w:cs="Times New Roman"/>
          <w:szCs w:val="32"/>
        </w:rPr>
        <w:t>用一段文字描述示范村所在地理位置、面积、人口、行政区</w:t>
      </w:r>
    </w:p>
    <w:p w:rsidR="004358DE" w:rsidRDefault="00286BAD">
      <w:pPr>
        <w:spacing w:line="580" w:lineRule="exact"/>
        <w:rPr>
          <w:rFonts w:cs="Times New Roman"/>
          <w:szCs w:val="32"/>
        </w:rPr>
      </w:pPr>
      <w:r>
        <w:rPr>
          <w:rFonts w:cs="Times New Roman"/>
          <w:szCs w:val="32"/>
        </w:rPr>
        <w:t>划等基本特征，阐述示范村清廉建设面临的问题、解决问题的思路、办法和取得的成效，字数在</w:t>
      </w:r>
      <w:r>
        <w:rPr>
          <w:rFonts w:cs="Times New Roman"/>
          <w:szCs w:val="32"/>
        </w:rPr>
        <w:t>200</w:t>
      </w:r>
      <w:r>
        <w:rPr>
          <w:rFonts w:cs="Times New Roman"/>
          <w:szCs w:val="32"/>
        </w:rPr>
        <w:t>字左右。</w:t>
      </w:r>
    </w:p>
    <w:p w:rsidR="004358DE" w:rsidRDefault="00286BAD">
      <w:pPr>
        <w:spacing w:line="580" w:lineRule="exact"/>
        <w:ind w:firstLineChars="200" w:firstLine="640"/>
        <w:rPr>
          <w:rFonts w:ascii="黑体" w:eastAsia="黑体" w:hAnsi="黑体" w:cs="黑体"/>
          <w:szCs w:val="32"/>
        </w:rPr>
      </w:pPr>
      <w:r>
        <w:rPr>
          <w:rFonts w:ascii="黑体" w:eastAsia="黑体" w:hAnsi="黑体" w:cs="黑体"/>
          <w:szCs w:val="32"/>
        </w:rPr>
        <w:t>四、正文</w:t>
      </w:r>
    </w:p>
    <w:p w:rsidR="004358DE" w:rsidRDefault="00286BAD">
      <w:pPr>
        <w:spacing w:line="580" w:lineRule="exact"/>
        <w:ind w:firstLineChars="200" w:firstLine="640"/>
        <w:rPr>
          <w:rFonts w:cs="Times New Roman"/>
          <w:szCs w:val="32"/>
        </w:rPr>
      </w:pPr>
      <w:r>
        <w:rPr>
          <w:rFonts w:cs="Times New Roman"/>
          <w:szCs w:val="32"/>
        </w:rPr>
        <w:t>该部分为典型经验材料的核心内容，应从一大工程或几项核心任务总结清廉</w:t>
      </w:r>
      <w:r>
        <w:rPr>
          <w:rFonts w:cs="Times New Roman" w:hint="eastAsia"/>
          <w:szCs w:val="32"/>
        </w:rPr>
        <w:t>乡村建设</w:t>
      </w:r>
      <w:r>
        <w:rPr>
          <w:rFonts w:cs="Times New Roman"/>
          <w:szCs w:val="32"/>
        </w:rPr>
        <w:t>示范村创建的经验做法，字数在</w:t>
      </w:r>
      <w:r>
        <w:rPr>
          <w:rFonts w:cs="Times New Roman"/>
          <w:szCs w:val="32"/>
        </w:rPr>
        <w:t>2000</w:t>
      </w:r>
      <w:r>
        <w:rPr>
          <w:rFonts w:cs="Times New Roman"/>
          <w:szCs w:val="32"/>
        </w:rPr>
        <w:t>字左右。内容要聚焦清廉乡村建设</w:t>
      </w:r>
      <w:r>
        <w:rPr>
          <w:rFonts w:cs="Times New Roman" w:hint="eastAsia"/>
          <w:szCs w:val="32"/>
        </w:rPr>
        <w:t>“</w:t>
      </w:r>
      <w:r>
        <w:rPr>
          <w:rFonts w:cs="Times New Roman"/>
          <w:szCs w:val="32"/>
        </w:rPr>
        <w:t>311</w:t>
      </w:r>
      <w:r>
        <w:rPr>
          <w:rFonts w:cs="Times New Roman"/>
          <w:szCs w:val="32"/>
        </w:rPr>
        <w:t>工程</w:t>
      </w:r>
      <w:r>
        <w:rPr>
          <w:rFonts w:cs="Times New Roman" w:hint="eastAsia"/>
          <w:szCs w:val="32"/>
        </w:rPr>
        <w:t>”</w:t>
      </w:r>
      <w:r>
        <w:rPr>
          <w:rFonts w:cs="Times New Roman"/>
          <w:szCs w:val="32"/>
        </w:rPr>
        <w:t>或本行政村农民群</w:t>
      </w:r>
      <w:r>
        <w:rPr>
          <w:rFonts w:cs="Times New Roman"/>
          <w:szCs w:val="32"/>
        </w:rPr>
        <w:lastRenderedPageBreak/>
        <w:t>众关心的焦点问题</w:t>
      </w:r>
      <w:r>
        <w:rPr>
          <w:rFonts w:cs="Times New Roman" w:hint="eastAsia"/>
          <w:szCs w:val="32"/>
        </w:rPr>
        <w:t>，</w:t>
      </w:r>
      <w:r>
        <w:rPr>
          <w:rFonts w:cs="Times New Roman"/>
          <w:szCs w:val="32"/>
        </w:rPr>
        <w:t>重点阐释具有复制、推广和示范价值的做法与经验。为增加典型材料的生动性和可读性，正文可插入</w:t>
      </w:r>
      <w:r>
        <w:rPr>
          <w:rFonts w:cs="Times New Roman"/>
          <w:szCs w:val="32"/>
        </w:rPr>
        <w:t>1</w:t>
      </w:r>
      <w:r>
        <w:rPr>
          <w:rFonts w:cs="Times New Roman" w:hint="eastAsia"/>
          <w:szCs w:val="32"/>
        </w:rPr>
        <w:t>-</w:t>
      </w:r>
      <w:r>
        <w:rPr>
          <w:rFonts w:cs="Times New Roman"/>
          <w:szCs w:val="32"/>
        </w:rPr>
        <w:t>2</w:t>
      </w:r>
      <w:r>
        <w:rPr>
          <w:rFonts w:cs="Times New Roman"/>
          <w:szCs w:val="32"/>
        </w:rPr>
        <w:t>张关系图、逻辑图、流程图、机制图、架构图、清单表、一览表、标准对照表等图表进行辅助描述，也可添加</w:t>
      </w:r>
      <w:r>
        <w:rPr>
          <w:rFonts w:cs="Times New Roman"/>
          <w:szCs w:val="32"/>
        </w:rPr>
        <w:t>1-2</w:t>
      </w:r>
      <w:r>
        <w:rPr>
          <w:rFonts w:cs="Times New Roman"/>
          <w:szCs w:val="32"/>
        </w:rPr>
        <w:t>张能够反映示范村典型经验做法、成效的图片。图片应采用</w:t>
      </w:r>
      <w:r>
        <w:rPr>
          <w:rFonts w:cs="Times New Roman"/>
          <w:szCs w:val="32"/>
        </w:rPr>
        <w:t>JPG</w:t>
      </w:r>
      <w:r>
        <w:rPr>
          <w:rFonts w:cs="Times New Roman"/>
          <w:szCs w:val="32"/>
        </w:rPr>
        <w:t>格式，呈现较高的清晰度，一般不小于</w:t>
      </w:r>
      <w:r>
        <w:rPr>
          <w:rFonts w:cs="Times New Roman"/>
          <w:szCs w:val="32"/>
        </w:rPr>
        <w:t>1.5MB</w:t>
      </w:r>
      <w:r>
        <w:rPr>
          <w:rFonts w:cs="Times New Roman"/>
          <w:szCs w:val="32"/>
        </w:rPr>
        <w:t>。</w:t>
      </w:r>
    </w:p>
    <w:p w:rsidR="004358DE" w:rsidRDefault="004358DE">
      <w:pPr>
        <w:pStyle w:val="a5"/>
        <w:rPr>
          <w:rFonts w:ascii="Times New Roman" w:eastAsia="仿宋_GB2312" w:hAnsi="Times New Roman" w:cs="Times New Roman"/>
        </w:rPr>
      </w:pPr>
    </w:p>
    <w:p w:rsidR="004358DE" w:rsidRDefault="004358DE">
      <w:pPr>
        <w:rPr>
          <w:rFonts w:cs="Times New Roman"/>
          <w:szCs w:val="32"/>
        </w:rPr>
      </w:pPr>
    </w:p>
    <w:p w:rsidR="004358DE" w:rsidRDefault="004358DE">
      <w:pPr>
        <w:pStyle w:val="a5"/>
        <w:rPr>
          <w:rFonts w:ascii="Times New Roman" w:eastAsia="仿宋_GB2312" w:hAnsi="Times New Roman" w:cs="Times New Roman"/>
        </w:rPr>
      </w:pPr>
    </w:p>
    <w:p w:rsidR="004358DE" w:rsidRDefault="004358DE">
      <w:pPr>
        <w:rPr>
          <w:rFonts w:cs="Times New Roman"/>
          <w:szCs w:val="32"/>
        </w:rPr>
      </w:pPr>
    </w:p>
    <w:p w:rsidR="004358DE" w:rsidRDefault="004358DE">
      <w:pPr>
        <w:pStyle w:val="a5"/>
        <w:rPr>
          <w:rFonts w:ascii="Times New Roman" w:eastAsia="仿宋_GB2312" w:hAnsi="Times New Roman" w:cs="Times New Roman"/>
        </w:rPr>
      </w:pPr>
    </w:p>
    <w:p w:rsidR="004358DE" w:rsidRDefault="004358DE">
      <w:pPr>
        <w:rPr>
          <w:rFonts w:cs="Times New Roman"/>
          <w:szCs w:val="32"/>
        </w:rPr>
      </w:pPr>
    </w:p>
    <w:p w:rsidR="004358DE" w:rsidRDefault="004358DE">
      <w:pPr>
        <w:pStyle w:val="a5"/>
        <w:rPr>
          <w:rFonts w:ascii="Times New Roman" w:eastAsia="仿宋_GB2312" w:hAnsi="Times New Roman" w:cs="Times New Roman"/>
        </w:rPr>
      </w:pPr>
    </w:p>
    <w:p w:rsidR="004358DE" w:rsidRDefault="004358DE">
      <w:pPr>
        <w:rPr>
          <w:rFonts w:cs="Times New Roman"/>
          <w:szCs w:val="32"/>
        </w:rPr>
      </w:pPr>
    </w:p>
    <w:p w:rsidR="004358DE" w:rsidRDefault="004358DE">
      <w:pPr>
        <w:pStyle w:val="a5"/>
        <w:rPr>
          <w:rFonts w:ascii="Times New Roman" w:eastAsia="仿宋_GB2312" w:hAnsi="Times New Roman" w:cs="Times New Roman"/>
        </w:rPr>
      </w:pPr>
    </w:p>
    <w:p w:rsidR="004358DE" w:rsidRDefault="004358DE">
      <w:pPr>
        <w:rPr>
          <w:rFonts w:cs="Times New Roman"/>
          <w:szCs w:val="32"/>
        </w:rPr>
      </w:pPr>
    </w:p>
    <w:p w:rsidR="004358DE" w:rsidRDefault="004358DE">
      <w:pPr>
        <w:pStyle w:val="a5"/>
        <w:rPr>
          <w:rFonts w:ascii="Times New Roman" w:eastAsia="仿宋_GB2312" w:hAnsi="Times New Roman" w:cs="Times New Roman"/>
        </w:rPr>
      </w:pPr>
    </w:p>
    <w:p w:rsidR="004358DE" w:rsidRDefault="004358DE">
      <w:pPr>
        <w:rPr>
          <w:rFonts w:cs="Times New Roman"/>
          <w:szCs w:val="32"/>
        </w:rPr>
      </w:pPr>
    </w:p>
    <w:p w:rsidR="004358DE" w:rsidRDefault="004358DE">
      <w:pPr>
        <w:pStyle w:val="a5"/>
        <w:rPr>
          <w:rFonts w:ascii="Times New Roman" w:eastAsia="仿宋_GB2312" w:hAnsi="Times New Roman" w:cs="Times New Roman"/>
        </w:rPr>
      </w:pPr>
    </w:p>
    <w:p w:rsidR="004358DE" w:rsidRDefault="004358DE">
      <w:pPr>
        <w:rPr>
          <w:rFonts w:cs="Times New Roman"/>
          <w:szCs w:val="32"/>
        </w:rPr>
      </w:pPr>
    </w:p>
    <w:p w:rsidR="004358DE" w:rsidRDefault="004358DE">
      <w:pPr>
        <w:pStyle w:val="a5"/>
        <w:rPr>
          <w:rFonts w:ascii="Times New Roman" w:eastAsia="仿宋_GB2312" w:hAnsi="Times New Roman" w:cs="Times New Roman"/>
        </w:rPr>
        <w:sectPr w:rsidR="004358DE">
          <w:footerReference w:type="default" r:id="rId8"/>
          <w:pgSz w:w="11906" w:h="16838"/>
          <w:pgMar w:top="2098" w:right="1531" w:bottom="1587" w:left="1531" w:header="851" w:footer="992" w:gutter="0"/>
          <w:pgNumType w:fmt="numberInDash"/>
          <w:cols w:space="0"/>
          <w:docGrid w:type="lines" w:linePitch="442"/>
        </w:sectPr>
      </w:pPr>
    </w:p>
    <w:p w:rsidR="004358DE" w:rsidRDefault="004358DE"/>
    <w:p w:rsidR="004358DE" w:rsidRDefault="004358DE">
      <w:pPr>
        <w:rPr>
          <w:rFonts w:cs="Times New Roman"/>
          <w:szCs w:val="32"/>
        </w:rPr>
      </w:pPr>
    </w:p>
    <w:p w:rsidR="004358DE" w:rsidRDefault="004358DE">
      <w:pPr>
        <w:pStyle w:val="a5"/>
        <w:rPr>
          <w:rFonts w:ascii="Times New Roman" w:eastAsia="仿宋_GB2312" w:hAnsi="Times New Roman" w:cs="Times New Roman"/>
        </w:rPr>
      </w:pPr>
    </w:p>
    <w:p w:rsidR="004358DE" w:rsidRDefault="004358DE">
      <w:pPr>
        <w:rPr>
          <w:rFonts w:cs="Times New Roman"/>
          <w:szCs w:val="32"/>
        </w:rPr>
      </w:pPr>
    </w:p>
    <w:p w:rsidR="004358DE" w:rsidRDefault="004358DE">
      <w:pPr>
        <w:pStyle w:val="a5"/>
        <w:rPr>
          <w:rFonts w:ascii="Times New Roman" w:eastAsia="仿宋_GB2312" w:hAnsi="Times New Roman" w:cs="Times New Roman"/>
        </w:rPr>
      </w:pPr>
    </w:p>
    <w:p w:rsidR="004358DE" w:rsidRDefault="004358DE">
      <w:pPr>
        <w:rPr>
          <w:rFonts w:cs="Times New Roman"/>
          <w:szCs w:val="32"/>
        </w:rPr>
      </w:pPr>
    </w:p>
    <w:p w:rsidR="004358DE" w:rsidRDefault="004358DE">
      <w:pPr>
        <w:pStyle w:val="a5"/>
        <w:rPr>
          <w:rFonts w:ascii="Times New Roman" w:eastAsia="仿宋_GB2312" w:hAnsi="Times New Roman" w:cs="Times New Roman"/>
        </w:rPr>
      </w:pPr>
    </w:p>
    <w:p w:rsidR="004358DE" w:rsidRDefault="004358DE">
      <w:pPr>
        <w:rPr>
          <w:rFonts w:cs="Times New Roman"/>
          <w:szCs w:val="32"/>
        </w:rPr>
      </w:pPr>
    </w:p>
    <w:p w:rsidR="004358DE" w:rsidRDefault="004358DE">
      <w:pPr>
        <w:pStyle w:val="a5"/>
        <w:rPr>
          <w:rFonts w:ascii="Times New Roman" w:eastAsia="仿宋_GB2312" w:hAnsi="Times New Roman" w:cs="Times New Roman"/>
        </w:rPr>
      </w:pPr>
    </w:p>
    <w:p w:rsidR="004358DE" w:rsidRDefault="004358DE">
      <w:pPr>
        <w:rPr>
          <w:rFonts w:cs="Times New Roman"/>
          <w:szCs w:val="32"/>
        </w:rPr>
      </w:pPr>
    </w:p>
    <w:p w:rsidR="004358DE" w:rsidRDefault="004358DE">
      <w:pPr>
        <w:pStyle w:val="a5"/>
        <w:rPr>
          <w:rFonts w:ascii="Times New Roman" w:eastAsia="仿宋_GB2312" w:hAnsi="Times New Roman" w:cs="Times New Roman"/>
        </w:rPr>
      </w:pPr>
    </w:p>
    <w:p w:rsidR="004358DE" w:rsidRDefault="004358DE">
      <w:pPr>
        <w:rPr>
          <w:rFonts w:cs="Times New Roman"/>
          <w:szCs w:val="32"/>
        </w:rPr>
      </w:pPr>
    </w:p>
    <w:p w:rsidR="004358DE" w:rsidRDefault="004358DE">
      <w:pPr>
        <w:pStyle w:val="a5"/>
        <w:rPr>
          <w:rFonts w:ascii="Times New Roman" w:eastAsia="仿宋_GB2312" w:hAnsi="Times New Roman" w:cs="Times New Roman"/>
        </w:rPr>
      </w:pPr>
    </w:p>
    <w:p w:rsidR="004358DE" w:rsidRDefault="004358DE">
      <w:pPr>
        <w:rPr>
          <w:rFonts w:cs="Times New Roman"/>
          <w:szCs w:val="32"/>
        </w:rPr>
      </w:pPr>
    </w:p>
    <w:p w:rsidR="004358DE" w:rsidRDefault="004358DE">
      <w:pPr>
        <w:pStyle w:val="a5"/>
        <w:rPr>
          <w:rFonts w:ascii="Times New Roman" w:eastAsia="仿宋_GB2312" w:hAnsi="Times New Roman" w:cs="Times New Roman"/>
        </w:rPr>
      </w:pPr>
    </w:p>
    <w:p w:rsidR="004358DE" w:rsidRDefault="004358DE">
      <w:pPr>
        <w:rPr>
          <w:rFonts w:cs="Times New Roman"/>
          <w:szCs w:val="32"/>
        </w:rPr>
      </w:pPr>
    </w:p>
    <w:p w:rsidR="004358DE" w:rsidRDefault="004358DE" w:rsidP="00377BA9">
      <w:pPr>
        <w:pStyle w:val="a0"/>
        <w:ind w:firstLine="640"/>
        <w:rPr>
          <w:rFonts w:cs="Times New Roman"/>
          <w:szCs w:val="32"/>
        </w:rPr>
      </w:pPr>
    </w:p>
    <w:p w:rsidR="004358DE" w:rsidRDefault="004358DE" w:rsidP="00377BA9">
      <w:pPr>
        <w:pStyle w:val="a0"/>
        <w:ind w:firstLine="640"/>
        <w:rPr>
          <w:rFonts w:cs="Times New Roman"/>
          <w:szCs w:val="32"/>
        </w:rPr>
      </w:pPr>
    </w:p>
    <w:p w:rsidR="004358DE" w:rsidRDefault="004358DE" w:rsidP="00377BA9">
      <w:pPr>
        <w:pStyle w:val="a0"/>
        <w:ind w:firstLine="640"/>
        <w:rPr>
          <w:rFonts w:cs="Times New Roman"/>
          <w:szCs w:val="32"/>
        </w:rPr>
      </w:pPr>
    </w:p>
    <w:p w:rsidR="004358DE" w:rsidRDefault="004358DE" w:rsidP="00377BA9">
      <w:pPr>
        <w:pStyle w:val="a0"/>
        <w:ind w:firstLine="640"/>
        <w:rPr>
          <w:rFonts w:cs="Times New Roman"/>
          <w:szCs w:val="32"/>
        </w:rPr>
      </w:pPr>
    </w:p>
    <w:p w:rsidR="004358DE" w:rsidRDefault="004358DE" w:rsidP="00377BA9">
      <w:pPr>
        <w:pStyle w:val="a0"/>
        <w:ind w:firstLine="640"/>
        <w:rPr>
          <w:rFonts w:cs="Times New Roman"/>
          <w:szCs w:val="32"/>
        </w:rPr>
      </w:pPr>
    </w:p>
    <w:p w:rsidR="004358DE" w:rsidRDefault="004358DE" w:rsidP="00377BA9">
      <w:pPr>
        <w:pStyle w:val="a0"/>
        <w:ind w:firstLine="640"/>
        <w:rPr>
          <w:rFonts w:cs="Times New Roman"/>
          <w:szCs w:val="32"/>
        </w:rPr>
      </w:pPr>
    </w:p>
    <w:p w:rsidR="004358DE" w:rsidRDefault="004358DE" w:rsidP="00377BA9">
      <w:pPr>
        <w:pStyle w:val="a0"/>
        <w:ind w:firstLine="640"/>
        <w:rPr>
          <w:rFonts w:cs="Times New Roman"/>
          <w:szCs w:val="32"/>
        </w:rPr>
      </w:pPr>
    </w:p>
    <w:p w:rsidR="004358DE" w:rsidRDefault="004358DE" w:rsidP="00377BA9">
      <w:pPr>
        <w:pStyle w:val="a0"/>
        <w:ind w:firstLine="640"/>
        <w:rPr>
          <w:rFonts w:cs="Times New Roman"/>
          <w:szCs w:val="32"/>
        </w:rPr>
      </w:pPr>
    </w:p>
    <w:p w:rsidR="004358DE" w:rsidRDefault="004358DE" w:rsidP="00377BA9">
      <w:pPr>
        <w:pStyle w:val="a0"/>
        <w:ind w:firstLine="640"/>
        <w:rPr>
          <w:rFonts w:cs="Times New Roman"/>
          <w:szCs w:val="32"/>
        </w:rPr>
      </w:pPr>
    </w:p>
    <w:p w:rsidR="004358DE" w:rsidRDefault="004358DE" w:rsidP="00377BA9">
      <w:pPr>
        <w:pStyle w:val="a0"/>
        <w:ind w:firstLine="640"/>
        <w:rPr>
          <w:rFonts w:cs="Times New Roman"/>
          <w:szCs w:val="32"/>
        </w:rPr>
      </w:pPr>
    </w:p>
    <w:p w:rsidR="004358DE" w:rsidRDefault="004358DE" w:rsidP="00377BA9">
      <w:pPr>
        <w:pStyle w:val="a0"/>
        <w:ind w:firstLine="640"/>
        <w:rPr>
          <w:rFonts w:cs="Times New Roman"/>
          <w:szCs w:val="32"/>
        </w:rPr>
      </w:pPr>
    </w:p>
    <w:p w:rsidR="004358DE" w:rsidRDefault="00286BAD">
      <w:pPr>
        <w:spacing w:line="560" w:lineRule="exact"/>
        <w:rPr>
          <w:rFonts w:ascii="仿宋_GB2312" w:eastAsia="黑体" w:hAnsi="仿宋"/>
          <w:bCs/>
          <w:sz w:val="28"/>
          <w:szCs w:val="28"/>
        </w:rPr>
      </w:pPr>
      <w:r>
        <w:rPr>
          <w:rFonts w:ascii="黑体" w:eastAsia="黑体" w:hAnsi="黑体" w:cs="黑体" w:hint="eastAsia"/>
          <w:bCs/>
          <w:szCs w:val="32"/>
        </w:rPr>
        <w:t>公开方式：</w:t>
      </w:r>
      <w:r>
        <w:rPr>
          <w:rFonts w:ascii="黑体" w:eastAsia="黑体" w:hAnsi="黑体" w:cs="黑体" w:hint="eastAsia"/>
          <w:bCs/>
          <w:szCs w:val="32"/>
        </w:rPr>
        <w:t>主动</w:t>
      </w:r>
      <w:r>
        <w:rPr>
          <w:rFonts w:ascii="黑体" w:eastAsia="黑体" w:hAnsi="黑体" w:cs="黑体" w:hint="eastAsia"/>
          <w:bCs/>
          <w:szCs w:val="32"/>
        </w:rPr>
        <w:t>公开</w:t>
      </w:r>
    </w:p>
    <w:p w:rsidR="004358DE" w:rsidRDefault="004358DE" w:rsidP="004358DE">
      <w:pPr>
        <w:spacing w:line="560" w:lineRule="exact"/>
        <w:ind w:left="960" w:hangingChars="300" w:hanging="960"/>
      </w:pPr>
      <w:r w:rsidRPr="004358DE">
        <w:rPr>
          <w:bCs/>
        </w:rPr>
        <w:pict>
          <v:line id="_x0000_s1026" style="position:absolute;left:0;text-align:left;z-index:251658240" from="-1.1pt,31.85pt" to="451.45pt,32.75pt" o:gfxdata="UEsDBAoAAAAAAIdO4kAAAAAAAAAAAAAAAAAEAAAAZHJzL1BLAwQUAAAACACHTuJALepV09cAAAAI&#10;AQAADwAAAGRycy9kb3ducmV2LnhtbE2PzU7DMBCE70i8g7VIXKrWbqoWGuL0AOTGhQLiuo2XJCJe&#10;p7H7A0/PcoLj7Ixmvi02Z9+rI42xC2xhPjOgiOvgOm4svL5U01tQMSE77AOThS+KsCkvLwrMXTjx&#10;Mx23qVFSwjFHC21KQ651rFvyGGdhIBbvI4wek8ix0W7Ek5T7XmfGrLTHjmWhxYHuW6o/twdvIVZv&#10;tK++J/XEvC+aQNn+4ekRrb2+mps7UInO6S8Mv/iCDqUw7cKBXVS9hWmWSdLCanEDSvy1ydagdnJY&#10;LkGXhf7/QPkDUEsDBBQAAAAIAIdO4kCRyp475QEAAKgDAAAOAAAAZHJzL2Uyb0RvYy54bWytU0uO&#10;EzEQ3SNxB8t70kkmYWZa6cxiwrBBEAnmABXb3W3JP7k86eQSXACJHaxYsuc2DMeg7IQwwAYheuEu&#10;u6qe671+vbjaWcO2KqL2ruGT0Zgz5YSX2nUNv31z8+SCM0zgJBjvVMP3CvnV8vGjxRBqNfW9N1JF&#10;RiAO6yE0vE8p1FWFolcWcOSDcpRsfbSQaBu7SkYYCN2aajoeP60GH2WIXihEOl0dknxZ8NtWifSq&#10;bVElZhpOs6WyxrJu8lotF1B3EUKvxXEM+IcpLGhHl56gVpCA3UX9B5TVInr0bRoJbyvftlqowoHY&#10;TMa/sXndQ1CFC4mD4SQT/j9Y8XK7jkzLhs84c2DpE92/+/z17YdvX97Tev/pI5tlkYaANdVeu3U8&#10;7jCsY2a8a6PNb+LCdkXY/UlYtUtM0OH8fHZ+djHnTFBuMpmdFeGrn80hYnquvGU5aLjRLvOGGrYv&#10;MNGFVPqjJB8bx4aGX86nGRLINq2BRKENRARdV3rRGy1vtDG5A2O3uTaRbSEboTyZFuH+UpYvWQH2&#10;h7qSOlikVyCfOcnSPpBEjrzM8whWSc6MIuvniAChTqDN31TS1cblBlVseuSZdT4om6ONl3v6PHch&#10;6q4nXSZl5pwhO5Tpj9bNfnu4p/jhD7b8D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3qVdPXAAAA&#10;CAEAAA8AAAAAAAAAAQAgAAAAIgAAAGRycy9kb3ducmV2LnhtbFBLAQIUABQAAAAIAIdO4kCRyp47&#10;5QEAAKgDAAAOAAAAAAAAAAEAIAAAACYBAABkcnMvZTJvRG9jLnhtbFBLBQYAAAAABgAGAFkBAAB9&#10;BQAAAAA=&#10;"/>
        </w:pict>
      </w:r>
      <w:r w:rsidR="00286BAD">
        <w:rPr>
          <w:rFonts w:ascii="仿宋_GB2312" w:hAnsi="仿宋_GB2312" w:cs="仿宋_GB2312" w:hint="eastAsia"/>
          <w:bCs/>
          <w:sz w:val="28"/>
          <w:szCs w:val="28"/>
        </w:rPr>
        <w:t>钦州市农业农村局办公室</w:t>
      </w:r>
      <w:r w:rsidR="00286BAD">
        <w:rPr>
          <w:rFonts w:ascii="仿宋_GB2312" w:hAnsi="仿宋_GB2312" w:cs="仿宋_GB2312" w:hint="eastAsia"/>
          <w:bCs/>
          <w:sz w:val="28"/>
          <w:szCs w:val="28"/>
        </w:rPr>
        <w:t xml:space="preserve">          </w:t>
      </w:r>
      <w:r w:rsidR="00286BAD">
        <w:rPr>
          <w:rFonts w:cs="Times New Roman"/>
          <w:bCs/>
          <w:sz w:val="28"/>
          <w:szCs w:val="28"/>
        </w:rPr>
        <w:t>2022</w:t>
      </w:r>
      <w:r w:rsidR="00286BAD">
        <w:rPr>
          <w:rFonts w:cs="Times New Roman"/>
          <w:bCs/>
          <w:sz w:val="28"/>
          <w:szCs w:val="28"/>
        </w:rPr>
        <w:t>年</w:t>
      </w:r>
      <w:r w:rsidR="00286BAD">
        <w:rPr>
          <w:rFonts w:cs="Times New Roman" w:hint="eastAsia"/>
          <w:bCs/>
          <w:sz w:val="28"/>
          <w:szCs w:val="28"/>
        </w:rPr>
        <w:t>8</w:t>
      </w:r>
      <w:r w:rsidR="00286BAD">
        <w:rPr>
          <w:rFonts w:cs="Times New Roman"/>
          <w:bCs/>
          <w:sz w:val="28"/>
          <w:szCs w:val="28"/>
        </w:rPr>
        <w:t>月</w:t>
      </w:r>
      <w:r w:rsidR="00286BAD">
        <w:rPr>
          <w:rFonts w:cs="Times New Roman" w:hint="eastAsia"/>
          <w:bCs/>
          <w:sz w:val="28"/>
          <w:szCs w:val="28"/>
        </w:rPr>
        <w:t>31</w:t>
      </w:r>
      <w:r w:rsidR="00286BAD">
        <w:rPr>
          <w:rFonts w:cs="Times New Roman"/>
          <w:bCs/>
          <w:sz w:val="28"/>
          <w:szCs w:val="28"/>
        </w:rPr>
        <w:t>日</w:t>
      </w:r>
      <w:r w:rsidR="00286BAD">
        <w:rPr>
          <w:rFonts w:ascii="仿宋_GB2312" w:hAnsi="仿宋_GB2312" w:cs="仿宋_GB2312" w:hint="eastAsia"/>
          <w:bCs/>
          <w:sz w:val="28"/>
          <w:szCs w:val="28"/>
        </w:rPr>
        <w:t>印</w:t>
      </w:r>
      <w:r w:rsidR="00286BAD">
        <w:rPr>
          <w:rFonts w:ascii="仿宋_GB2312" w:hAnsi="仿宋_GB2312" w:cs="仿宋_GB2312" w:hint="eastAsia"/>
          <w:bCs/>
          <w:sz w:val="28"/>
          <w:szCs w:val="28"/>
        </w:rPr>
        <w:t>发</w:t>
      </w:r>
      <w:r w:rsidRPr="004358DE">
        <w:rPr>
          <w:bCs/>
        </w:rPr>
        <w:pict>
          <v:line id="_x0000_s1027" style="position:absolute;left:0;text-align:left;z-index:251659264;mso-position-horizontal-relative:text;mso-position-vertical-relative:text" from="-.35pt,4.65pt" to="452.2pt,5.55pt" o:gfxdata="UEsDBAoAAAAAAIdO4kAAAAAAAAAAAAAAAAAEAAAAZHJzL1BLAwQUAAAACACHTuJABTEUDdQAAAAG&#10;AQAADwAAAGRycy9kb3ducmV2LnhtbE2OTU/DMBBE70j8B2uRuFStnbYCGuL0AOTGhQLiuo2XJCJe&#10;p7H7Ab+e5VSOo3maecX65Ht1oDF2gS1kMwOKuA6u48bC22s1vQMVE7LDPjBZ+KYI6/LyosDchSO/&#10;0GGTGiUjHHO00KY05FrHuiWPcRYGYuk+w+gxSRwb7UY8yrjv9dyYG+2xY3locaCHluqvzd5biNU7&#10;7aqfST0xH4sm0Hz3+PyE1l5fZeYeVKJTOsPwpy/qUIrTNuzZRdVbmN4KaGG1ACXtyiyXoLaCZRno&#10;stD/9ctfUEsDBBQAAAAIAIdO4kDeUfRO5QEAAKgDAAAOAAAAZHJzL2Uyb0RvYy54bWytU0uOEzEQ&#10;3SNxB8t70vlMmJlWOrOYMGwQRII5QMV2d1vyTy5POrkEF0BiByuW7LkNwzEoOyEMsEGIXrjLrqrn&#10;eq9fL6521rCtiqi9a/hkNOZMOeGldl3Db9/cPLngDBM4CcY71fC9Qn61fPxoMYRaTX3vjVSREYjD&#10;eggN71MKdVWh6JUFHPmgHCVbHy0k2saukhEGQremmo7HT6vBRxmiFwqRTleHJF8W/LZVIr1qW1SJ&#10;mYbTbKmssaybvFbLBdRdhNBrcRwD/mEKC9rRpSeoFSRgd1H/AWW1iB59m0bC28q3rRaqcCA2k/Fv&#10;bF73EFThQuJgOMmE/w9WvNyuI9Oy4TPOHFj6RPfvPn99++Hbl/e03n/6yGZZpCFgTbXXbh2POwzr&#10;mBnv2mjzm7iwXRF2fxJW7RITdDg/PzufXcw5E5SbTM5mRfjqZ3OImJ4rb1kOGm60y7yhhu0LTHQh&#10;lf4oycfGsaHhl/NphgSyTWsgUWgDEUHXlV70RssbbUzuwNhtrk1kW8hGKE+mRbi/lOVLVoD9oa6k&#10;DhbpFchnTrK0DySRIy/zPIJVkjOjyPo5IkCoE2jzN5V0tXG5QRWbHnlmnQ/K5mjj5Z4+z12IuutJ&#10;l0mZOWfIDmX6o3Wz3x7uKX74gy2/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UxFA3UAAAABgEA&#10;AA8AAAAAAAAAAQAgAAAAIgAAAGRycy9kb3ducmV2LnhtbFBLAQIUABQAAAAIAIdO4kDeUfRO5QEA&#10;AKgDAAAOAAAAAAAAAAEAIAAAACMBAABkcnMvZTJvRG9jLnhtbFBLBQYAAAAABgAGAFkBAAB6BQAA&#10;AAA=&#10;"/>
        </w:pict>
      </w:r>
    </w:p>
    <w:sectPr w:rsidR="004358DE" w:rsidSect="004358DE">
      <w:footerReference w:type="default" r:id="rId9"/>
      <w:pgSz w:w="11906" w:h="16838"/>
      <w:pgMar w:top="2098" w:right="1531" w:bottom="1587" w:left="1531" w:header="851" w:footer="992" w:gutter="0"/>
      <w:pgNumType w:fmt="numberInDash"/>
      <w:cols w:space="0"/>
      <w:docGrid w:type="lines" w:linePitch="44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6BAD" w:rsidRDefault="00286BAD" w:rsidP="004358DE">
      <w:r>
        <w:separator/>
      </w:r>
    </w:p>
  </w:endnote>
  <w:endnote w:type="continuationSeparator" w:id="1">
    <w:p w:rsidR="00286BAD" w:rsidRDefault="00286BAD" w:rsidP="004358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auto"/>
    <w:pitch w:val="default"/>
    <w:sig w:usb0="00000000" w:usb1="080E0000" w:usb2="00000000" w:usb3="00000000" w:csb0="00040000" w:csb1="00000000"/>
  </w:font>
  <w:font w:name="方正仿宋_GBK">
    <w:charset w:val="86"/>
    <w:family w:val="auto"/>
    <w:pitch w:val="default"/>
    <w:sig w:usb0="A00002BF" w:usb1="38CF7CFA" w:usb2="00082016" w:usb3="00000000" w:csb0="00040001" w:csb1="00000000"/>
  </w:font>
  <w:font w:name="方正小标宋简体">
    <w:panose1 w:val="02010601030101010101"/>
    <w:charset w:val="86"/>
    <w:family w:val="auto"/>
    <w:pitch w:val="variable"/>
    <w:sig w:usb0="00000001" w:usb1="080E0000" w:usb2="00000010" w:usb3="00000000" w:csb0="00040000" w:csb1="00000000"/>
  </w:font>
  <w:font w:name="FangSong_GB2312">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8DE" w:rsidRDefault="004358DE">
    <w:pPr>
      <w:pStyle w:val="a6"/>
    </w:pPr>
    <w:r>
      <w:pict>
        <v:shapetype id="_x0000_t202" coordsize="21600,21600" o:spt="202" path="m,l,21600r21600,l21600,xe">
          <v:stroke joinstyle="miter"/>
          <v:path gradientshapeok="t" o:connecttype="rect"/>
        </v:shapetype>
        <v:shape id="_x0000_s2051" type="#_x0000_t202" style="position:absolute;margin-left:104pt;margin-top:0;width:2in;height:2in;z-index:251659264;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4358DE" w:rsidRDefault="004358DE">
                <w:pPr>
                  <w:pStyle w:val="a6"/>
                </w:pPr>
                <w:r>
                  <w:rPr>
                    <w:rFonts w:asciiTheme="minorEastAsia" w:eastAsiaTheme="minorEastAsia" w:hAnsiTheme="minorEastAsia" w:cstheme="minorEastAsia" w:hint="eastAsia"/>
                    <w:sz w:val="28"/>
                    <w:szCs w:val="28"/>
                  </w:rPr>
                  <w:fldChar w:fldCharType="begin"/>
                </w:r>
                <w:r w:rsidR="00286BAD">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566B75">
                  <w:rPr>
                    <w:rFonts w:asciiTheme="minorEastAsia" w:eastAsiaTheme="minorEastAsia" w:hAnsiTheme="minorEastAsia" w:cstheme="minorEastAsia"/>
                    <w:noProof/>
                    <w:sz w:val="28"/>
                    <w:szCs w:val="28"/>
                  </w:rPr>
                  <w:t>- 1 -</w:t>
                </w:r>
                <w:r>
                  <w:rPr>
                    <w:rFonts w:asciiTheme="minorEastAsia" w:eastAsiaTheme="minorEastAsia" w:hAnsiTheme="minorEastAsia" w:cstheme="minorEastAsia" w:hint="eastAsia"/>
                    <w:sz w:val="28"/>
                    <w:szCs w:val="28"/>
                  </w:rPr>
                  <w:fldChar w:fldCharType="end"/>
                </w:r>
              </w:p>
            </w:txbxContent>
          </v:textbox>
          <w10:wrap anchorx="margin"/>
        </v:shape>
      </w:pict>
    </w:r>
    <w:r>
      <w:pict>
        <v:shape id="_x0000_s2050" type="#_x0000_t202" style="position:absolute;margin-left:104pt;margin-top:0;width:2in;height:2in;z-index:251658240;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4358DE" w:rsidRDefault="004358DE">
                <w:pPr>
                  <w:pStyle w:val="a6"/>
                  <w:rPr>
                    <w:rFonts w:cs="Times New Roman"/>
                    <w:sz w:val="28"/>
                    <w:szCs w:val="28"/>
                  </w:rPr>
                </w:pP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8DE" w:rsidRDefault="004358DE">
    <w:pPr>
      <w:pStyle w:val="a6"/>
    </w:pPr>
    <w:r>
      <w:pict>
        <v:shapetype id="_x0000_t202" coordsize="21600,21600" o:spt="202" path="m,l,21600r21600,l21600,xe">
          <v:stroke joinstyle="miter"/>
          <v:path gradientshapeok="t" o:connecttype="rect"/>
        </v:shapetype>
        <v:shape id="_x0000_s2049" type="#_x0000_t202" style="position:absolute;margin-left:104pt;margin-top:0;width:2in;height:2in;z-index:251664384;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filled="f" stroked="f" strokeweight=".5pt">
          <v:textbox style="mso-fit-shape-to-text:t" inset="0,0,0,0">
            <w:txbxContent>
              <w:p w:rsidR="004358DE" w:rsidRDefault="004358DE">
                <w:pPr>
                  <w:pStyle w:val="a6"/>
                  <w:rPr>
                    <w:rFonts w:cs="Times New Roman"/>
                    <w:sz w:val="28"/>
                    <w:szCs w:val="2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6BAD" w:rsidRDefault="00286BAD" w:rsidP="004358DE">
      <w:r>
        <w:separator/>
      </w:r>
    </w:p>
  </w:footnote>
  <w:footnote w:type="continuationSeparator" w:id="1">
    <w:p w:rsidR="00286BAD" w:rsidRDefault="00286BAD" w:rsidP="004358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221"/>
  <w:displayHorizontalDrawingGridEvery w:val="0"/>
  <w:displayVerticalDrawingGridEvery w:val="2"/>
  <w:characterSpacingControl w:val="compressPunctuation"/>
  <w:hdrShapeDefaults>
    <o:shapedefaults v:ext="edit" spidmax="307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DBC8D80E"/>
    <w:rsid w:val="DBEF992D"/>
    <w:rsid w:val="DDEDE243"/>
    <w:rsid w:val="E7FF73F9"/>
    <w:rsid w:val="F716EB4A"/>
    <w:rsid w:val="FFDF4A6D"/>
    <w:rsid w:val="00130079"/>
    <w:rsid w:val="00172A27"/>
    <w:rsid w:val="00275354"/>
    <w:rsid w:val="00286BAD"/>
    <w:rsid w:val="00377BA9"/>
    <w:rsid w:val="004358DE"/>
    <w:rsid w:val="00566B75"/>
    <w:rsid w:val="00F545F6"/>
    <w:rsid w:val="01AE449F"/>
    <w:rsid w:val="026A2F65"/>
    <w:rsid w:val="02A35640"/>
    <w:rsid w:val="04E77BD9"/>
    <w:rsid w:val="06EA4484"/>
    <w:rsid w:val="070641D6"/>
    <w:rsid w:val="08447507"/>
    <w:rsid w:val="099D1B0C"/>
    <w:rsid w:val="0AD301B4"/>
    <w:rsid w:val="0BAA2739"/>
    <w:rsid w:val="0BC3055F"/>
    <w:rsid w:val="0D8F777A"/>
    <w:rsid w:val="0D95690A"/>
    <w:rsid w:val="10423F8C"/>
    <w:rsid w:val="11B27408"/>
    <w:rsid w:val="11C95B1A"/>
    <w:rsid w:val="12113AD0"/>
    <w:rsid w:val="14095749"/>
    <w:rsid w:val="143A627F"/>
    <w:rsid w:val="149C2E1E"/>
    <w:rsid w:val="14EA6292"/>
    <w:rsid w:val="15FF1594"/>
    <w:rsid w:val="16C470A7"/>
    <w:rsid w:val="171940A0"/>
    <w:rsid w:val="172A533C"/>
    <w:rsid w:val="179D1B5B"/>
    <w:rsid w:val="18DB0E3D"/>
    <w:rsid w:val="1B2449D4"/>
    <w:rsid w:val="1B865635"/>
    <w:rsid w:val="1BC330FD"/>
    <w:rsid w:val="1BF82E6B"/>
    <w:rsid w:val="1DD31923"/>
    <w:rsid w:val="1EBC3BFD"/>
    <w:rsid w:val="1ED24FEC"/>
    <w:rsid w:val="1F596A91"/>
    <w:rsid w:val="1F6D79BC"/>
    <w:rsid w:val="1F746BB7"/>
    <w:rsid w:val="1FA82EEF"/>
    <w:rsid w:val="1FE46C55"/>
    <w:rsid w:val="1FF82FB3"/>
    <w:rsid w:val="211749D8"/>
    <w:rsid w:val="2153344A"/>
    <w:rsid w:val="21580E13"/>
    <w:rsid w:val="228733AB"/>
    <w:rsid w:val="22BE28C9"/>
    <w:rsid w:val="23413854"/>
    <w:rsid w:val="23460DDF"/>
    <w:rsid w:val="2361167F"/>
    <w:rsid w:val="24994255"/>
    <w:rsid w:val="256531D2"/>
    <w:rsid w:val="26405968"/>
    <w:rsid w:val="267B4DD8"/>
    <w:rsid w:val="27A8005F"/>
    <w:rsid w:val="280607E8"/>
    <w:rsid w:val="29245868"/>
    <w:rsid w:val="298F0F00"/>
    <w:rsid w:val="29AE4819"/>
    <w:rsid w:val="2A406BEB"/>
    <w:rsid w:val="2C8C3684"/>
    <w:rsid w:val="2D3F6065"/>
    <w:rsid w:val="2D53581F"/>
    <w:rsid w:val="2DA23494"/>
    <w:rsid w:val="2DE90DA1"/>
    <w:rsid w:val="2E7F0CC2"/>
    <w:rsid w:val="2EBA6E45"/>
    <w:rsid w:val="300B3CF6"/>
    <w:rsid w:val="30203CEA"/>
    <w:rsid w:val="304A37BE"/>
    <w:rsid w:val="30810C78"/>
    <w:rsid w:val="317264A1"/>
    <w:rsid w:val="31826C30"/>
    <w:rsid w:val="31CA09C7"/>
    <w:rsid w:val="31EE6D93"/>
    <w:rsid w:val="326F671E"/>
    <w:rsid w:val="328C0CE5"/>
    <w:rsid w:val="32AB3BED"/>
    <w:rsid w:val="32F64BEF"/>
    <w:rsid w:val="33A6109F"/>
    <w:rsid w:val="34352304"/>
    <w:rsid w:val="355A6999"/>
    <w:rsid w:val="35700B91"/>
    <w:rsid w:val="35EB21FD"/>
    <w:rsid w:val="372D246C"/>
    <w:rsid w:val="375A2BC0"/>
    <w:rsid w:val="388B5D4C"/>
    <w:rsid w:val="38A70A56"/>
    <w:rsid w:val="3C357C5E"/>
    <w:rsid w:val="3C472726"/>
    <w:rsid w:val="3C9C01BA"/>
    <w:rsid w:val="3CA05BCC"/>
    <w:rsid w:val="3CCA1943"/>
    <w:rsid w:val="3CE23B34"/>
    <w:rsid w:val="3D784CCD"/>
    <w:rsid w:val="3E1C3319"/>
    <w:rsid w:val="3E3605BF"/>
    <w:rsid w:val="3FAF51FF"/>
    <w:rsid w:val="3FFE390F"/>
    <w:rsid w:val="402D008A"/>
    <w:rsid w:val="40453D65"/>
    <w:rsid w:val="40E543F1"/>
    <w:rsid w:val="41766686"/>
    <w:rsid w:val="42203F52"/>
    <w:rsid w:val="43151B1D"/>
    <w:rsid w:val="44CA5A4B"/>
    <w:rsid w:val="45637BAF"/>
    <w:rsid w:val="456403BA"/>
    <w:rsid w:val="45AD484F"/>
    <w:rsid w:val="471E71E4"/>
    <w:rsid w:val="48091F61"/>
    <w:rsid w:val="48273285"/>
    <w:rsid w:val="4872190B"/>
    <w:rsid w:val="48AD5879"/>
    <w:rsid w:val="48C45799"/>
    <w:rsid w:val="48DC6BF3"/>
    <w:rsid w:val="48EF1115"/>
    <w:rsid w:val="49C66D07"/>
    <w:rsid w:val="49D13863"/>
    <w:rsid w:val="4A8A2B4B"/>
    <w:rsid w:val="4B1057EF"/>
    <w:rsid w:val="4B1C2829"/>
    <w:rsid w:val="4CB60464"/>
    <w:rsid w:val="4D3B4957"/>
    <w:rsid w:val="4D80414E"/>
    <w:rsid w:val="4DD67CDF"/>
    <w:rsid w:val="4EC630A0"/>
    <w:rsid w:val="4F0004DD"/>
    <w:rsid w:val="51530B6F"/>
    <w:rsid w:val="51D465D7"/>
    <w:rsid w:val="52862668"/>
    <w:rsid w:val="5292104F"/>
    <w:rsid w:val="52E91E88"/>
    <w:rsid w:val="538A7944"/>
    <w:rsid w:val="53F30DF8"/>
    <w:rsid w:val="545239A8"/>
    <w:rsid w:val="54603566"/>
    <w:rsid w:val="54D43324"/>
    <w:rsid w:val="54E10B92"/>
    <w:rsid w:val="55492E3D"/>
    <w:rsid w:val="567175F2"/>
    <w:rsid w:val="57CB777F"/>
    <w:rsid w:val="58BF1964"/>
    <w:rsid w:val="58EB36CF"/>
    <w:rsid w:val="59052763"/>
    <w:rsid w:val="59A87EDF"/>
    <w:rsid w:val="59E6523A"/>
    <w:rsid w:val="5A6F0624"/>
    <w:rsid w:val="5A77725B"/>
    <w:rsid w:val="5B16450F"/>
    <w:rsid w:val="5BC23CA0"/>
    <w:rsid w:val="5C063B8A"/>
    <w:rsid w:val="5C475944"/>
    <w:rsid w:val="5C8E0EF1"/>
    <w:rsid w:val="5D083868"/>
    <w:rsid w:val="5D8A3DB2"/>
    <w:rsid w:val="5DFB1621"/>
    <w:rsid w:val="5E1A03B2"/>
    <w:rsid w:val="5E434806"/>
    <w:rsid w:val="5EB3204A"/>
    <w:rsid w:val="5FB503AD"/>
    <w:rsid w:val="5FBB046C"/>
    <w:rsid w:val="60677C74"/>
    <w:rsid w:val="60BD2210"/>
    <w:rsid w:val="60EF73DA"/>
    <w:rsid w:val="613F0613"/>
    <w:rsid w:val="623257EE"/>
    <w:rsid w:val="62420EC9"/>
    <w:rsid w:val="62567318"/>
    <w:rsid w:val="62B12A51"/>
    <w:rsid w:val="64D507E9"/>
    <w:rsid w:val="657A64F5"/>
    <w:rsid w:val="65D32A4B"/>
    <w:rsid w:val="65F3572A"/>
    <w:rsid w:val="660A567A"/>
    <w:rsid w:val="66982FE7"/>
    <w:rsid w:val="670A2C32"/>
    <w:rsid w:val="67422D8A"/>
    <w:rsid w:val="67505B64"/>
    <w:rsid w:val="68A6258F"/>
    <w:rsid w:val="68CB42D7"/>
    <w:rsid w:val="68F93B55"/>
    <w:rsid w:val="69D50416"/>
    <w:rsid w:val="69FF4087"/>
    <w:rsid w:val="6A131B93"/>
    <w:rsid w:val="6A216E9D"/>
    <w:rsid w:val="6A252683"/>
    <w:rsid w:val="6AB5114D"/>
    <w:rsid w:val="6B467184"/>
    <w:rsid w:val="6B7F1BFA"/>
    <w:rsid w:val="6BC44B19"/>
    <w:rsid w:val="6D5A3975"/>
    <w:rsid w:val="6D706720"/>
    <w:rsid w:val="6D816476"/>
    <w:rsid w:val="6DF86BCF"/>
    <w:rsid w:val="6E2678FD"/>
    <w:rsid w:val="6EF24DC2"/>
    <w:rsid w:val="6EF42E05"/>
    <w:rsid w:val="6F9710B0"/>
    <w:rsid w:val="6FF41081"/>
    <w:rsid w:val="6FFFA20D"/>
    <w:rsid w:val="703009EC"/>
    <w:rsid w:val="709D0EB6"/>
    <w:rsid w:val="70CC7937"/>
    <w:rsid w:val="711725FB"/>
    <w:rsid w:val="733435A6"/>
    <w:rsid w:val="74AC1B90"/>
    <w:rsid w:val="75775E09"/>
    <w:rsid w:val="770D707B"/>
    <w:rsid w:val="771C5062"/>
    <w:rsid w:val="771FBC51"/>
    <w:rsid w:val="77AD5C75"/>
    <w:rsid w:val="780F3D4D"/>
    <w:rsid w:val="783F23FC"/>
    <w:rsid w:val="78656431"/>
    <w:rsid w:val="791F3E2F"/>
    <w:rsid w:val="7A1226D4"/>
    <w:rsid w:val="7A7D5B9C"/>
    <w:rsid w:val="7A923B09"/>
    <w:rsid w:val="7B1E1D68"/>
    <w:rsid w:val="7B6D5A1C"/>
    <w:rsid w:val="7BF74BEB"/>
    <w:rsid w:val="7C2E5E28"/>
    <w:rsid w:val="7CDE1FC7"/>
    <w:rsid w:val="7EE71C31"/>
    <w:rsid w:val="7F37E01F"/>
    <w:rsid w:val="7F986A5D"/>
    <w:rsid w:val="7FE11BE3"/>
    <w:rsid w:val="82FA9A1B"/>
    <w:rsid w:val="ADF76276"/>
    <w:rsid w:val="B8FEB1CB"/>
    <w:rsid w:val="BDBFBC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alutation"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4358DE"/>
    <w:pPr>
      <w:widowControl w:val="0"/>
      <w:jc w:val="both"/>
    </w:pPr>
    <w:rPr>
      <w:rFonts w:eastAsia="仿宋_GB2312" w:cstheme="minorBidi"/>
      <w:kern w:val="2"/>
      <w:sz w:val="32"/>
      <w:szCs w:val="24"/>
    </w:rPr>
  </w:style>
  <w:style w:type="paragraph" w:styleId="3">
    <w:name w:val="heading 3"/>
    <w:basedOn w:val="a"/>
    <w:next w:val="a"/>
    <w:qFormat/>
    <w:rsid w:val="004358DE"/>
    <w:pPr>
      <w:keepNext/>
      <w:keepLines/>
      <w:spacing w:line="413" w:lineRule="auto"/>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4358DE"/>
    <w:pPr>
      <w:ind w:firstLineChars="200" w:firstLine="200"/>
    </w:pPr>
    <w:rPr>
      <w:rFonts w:cs="宋体"/>
      <w:szCs w:val="21"/>
    </w:rPr>
  </w:style>
  <w:style w:type="paragraph" w:styleId="a4">
    <w:name w:val="Salutation"/>
    <w:basedOn w:val="a"/>
    <w:next w:val="a"/>
    <w:qFormat/>
    <w:rsid w:val="004358DE"/>
    <w:rPr>
      <w:rFonts w:eastAsia="宋体" w:cs="Times New Roman"/>
    </w:rPr>
  </w:style>
  <w:style w:type="paragraph" w:styleId="a5">
    <w:name w:val="Body Text"/>
    <w:basedOn w:val="a"/>
    <w:next w:val="a"/>
    <w:uiPriority w:val="1"/>
    <w:qFormat/>
    <w:rsid w:val="004358DE"/>
    <w:rPr>
      <w:rFonts w:ascii="方正仿宋_GBK" w:eastAsia="方正仿宋_GBK" w:hAnsi="方正仿宋_GBK" w:cs="方正仿宋_GBK"/>
      <w:szCs w:val="32"/>
      <w:lang w:val="zh-CN" w:bidi="zh-CN"/>
    </w:rPr>
  </w:style>
  <w:style w:type="paragraph" w:styleId="a6">
    <w:name w:val="footer"/>
    <w:basedOn w:val="a"/>
    <w:qFormat/>
    <w:rsid w:val="004358DE"/>
    <w:pPr>
      <w:tabs>
        <w:tab w:val="center" w:pos="4153"/>
        <w:tab w:val="right" w:pos="8306"/>
      </w:tabs>
      <w:snapToGrid w:val="0"/>
      <w:jc w:val="left"/>
    </w:pPr>
    <w:rPr>
      <w:sz w:val="18"/>
    </w:rPr>
  </w:style>
  <w:style w:type="paragraph" w:styleId="a7">
    <w:name w:val="header"/>
    <w:basedOn w:val="a"/>
    <w:qFormat/>
    <w:rsid w:val="004358D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rsid w:val="004358DE"/>
    <w:pPr>
      <w:spacing w:beforeAutospacing="1" w:afterAutospacing="1"/>
      <w:jc w:val="left"/>
    </w:pPr>
    <w:rPr>
      <w:rFonts w:cs="Times New Roman"/>
      <w:kern w:val="0"/>
      <w:sz w:val="24"/>
    </w:rPr>
  </w:style>
  <w:style w:type="table" w:styleId="a9">
    <w:name w:val="Table Grid"/>
    <w:basedOn w:val="a2"/>
    <w:qFormat/>
    <w:rsid w:val="004358D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1"/>
    <w:qFormat/>
    <w:rsid w:val="004358DE"/>
    <w:rPr>
      <w:b/>
    </w:rPr>
  </w:style>
  <w:style w:type="character" w:styleId="ab">
    <w:name w:val="Hyperlink"/>
    <w:basedOn w:val="a1"/>
    <w:qFormat/>
    <w:rsid w:val="004358DE"/>
    <w:rPr>
      <w:color w:val="0000FF"/>
      <w:u w:val="single"/>
    </w:rPr>
  </w:style>
  <w:style w:type="table" w:customStyle="1" w:styleId="TableNormal">
    <w:name w:val="Table Normal"/>
    <w:semiHidden/>
    <w:unhideWhenUsed/>
    <w:qFormat/>
    <w:rsid w:val="004358DE"/>
    <w:tblPr>
      <w:tblCellMar>
        <w:top w:w="0" w:type="dxa"/>
        <w:left w:w="0" w:type="dxa"/>
        <w:bottom w:w="0" w:type="dxa"/>
        <w:right w:w="0" w:type="dxa"/>
      </w:tblCellMar>
    </w:tblPr>
  </w:style>
  <w:style w:type="paragraph" w:customStyle="1" w:styleId="Heading3">
    <w:name w:val="Heading3"/>
    <w:basedOn w:val="a"/>
    <w:next w:val="a"/>
    <w:qFormat/>
    <w:rsid w:val="004358DE"/>
    <w:pPr>
      <w:spacing w:before="100" w:beforeAutospacing="1" w:after="100" w:afterAutospacing="1"/>
      <w:jc w:val="left"/>
      <w:textAlignment w:val="baseline"/>
    </w:pPr>
    <w:rPr>
      <w:rFonts w:ascii="宋体" w:hAnsi="宋体"/>
      <w:b/>
      <w:kern w:val="0"/>
      <w:sz w:val="27"/>
      <w:szCs w:val="27"/>
    </w:rPr>
  </w:style>
  <w:style w:type="paragraph" w:styleId="ac">
    <w:name w:val="Balloon Text"/>
    <w:basedOn w:val="a"/>
    <w:link w:val="Char"/>
    <w:rsid w:val="00377BA9"/>
    <w:rPr>
      <w:sz w:val="18"/>
      <w:szCs w:val="18"/>
    </w:rPr>
  </w:style>
  <w:style w:type="character" w:customStyle="1" w:styleId="Char">
    <w:name w:val="批注框文本 Char"/>
    <w:basedOn w:val="a1"/>
    <w:link w:val="ac"/>
    <w:rsid w:val="00377BA9"/>
    <w:rPr>
      <w:rFonts w:eastAsia="仿宋_GB2312"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xqzsjgz@163.com&#1229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542</Words>
  <Characters>3095</Characters>
  <Application>Microsoft Office Word</Application>
  <DocSecurity>0</DocSecurity>
  <Lines>25</Lines>
  <Paragraphs>7</Paragraphs>
  <ScaleCrop>false</ScaleCrop>
  <Company>Microsoft</Company>
  <LinksUpToDate>false</LinksUpToDate>
  <CharactersWithSpaces>3630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钦州市农业农村局关于请参加清廉乡村</dc:title>
  <dc:creator>Administrator</dc:creator>
  <cp:lastModifiedBy>Administrator</cp:lastModifiedBy>
  <cp:revision>3</cp:revision>
  <cp:lastPrinted>2022-08-31T09:11:00Z</cp:lastPrinted>
  <dcterms:created xsi:type="dcterms:W3CDTF">2022-04-25T01:03:00Z</dcterms:created>
  <dcterms:modified xsi:type="dcterms:W3CDTF">2022-09-02T08:29:00Z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